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D3332" w14:textId="3222CC5E" w:rsidR="00DA509A" w:rsidRPr="00EC6917" w:rsidRDefault="0056694D" w:rsidP="006803CC">
      <w:pPr>
        <w:ind w:right="39"/>
        <w:jc w:val="right"/>
        <w:outlineLvl w:val="0"/>
        <w:rPr>
          <w:rFonts w:ascii="Cambria" w:hAnsi="Cambria" w:cs="Calibri"/>
          <w:sz w:val="20"/>
          <w:szCs w:val="20"/>
        </w:rPr>
      </w:pPr>
      <w:r w:rsidRPr="00EC6917">
        <w:rPr>
          <w:rFonts w:ascii="Cambria" w:hAnsi="Cambria" w:cs="Calibri"/>
          <w:sz w:val="20"/>
          <w:szCs w:val="20"/>
        </w:rPr>
        <w:tab/>
      </w:r>
      <w:r w:rsidRPr="00EC6917">
        <w:rPr>
          <w:rFonts w:ascii="Cambria" w:hAnsi="Cambria" w:cs="Calibri"/>
          <w:sz w:val="20"/>
          <w:szCs w:val="20"/>
        </w:rPr>
        <w:tab/>
      </w:r>
      <w:r w:rsidRPr="00EC6917">
        <w:rPr>
          <w:rFonts w:ascii="Cambria" w:hAnsi="Cambria" w:cs="Calibri"/>
          <w:sz w:val="20"/>
          <w:szCs w:val="20"/>
        </w:rPr>
        <w:tab/>
      </w:r>
      <w:r w:rsidRPr="00EC6917">
        <w:rPr>
          <w:rFonts w:ascii="Cambria" w:hAnsi="Cambria" w:cs="Calibri"/>
          <w:sz w:val="20"/>
          <w:szCs w:val="20"/>
        </w:rPr>
        <w:tab/>
        <w:t xml:space="preserve"> </w:t>
      </w:r>
      <w:r w:rsidR="00844E9B" w:rsidRPr="00EC6917">
        <w:rPr>
          <w:rFonts w:ascii="Cambria" w:hAnsi="Cambria" w:cs="Calibri"/>
          <w:sz w:val="20"/>
          <w:szCs w:val="20"/>
        </w:rPr>
        <w:t xml:space="preserve">                     </w:t>
      </w:r>
      <w:r w:rsidRPr="00EC6917">
        <w:rPr>
          <w:rFonts w:ascii="Cambria" w:hAnsi="Cambria" w:cs="Calibri"/>
          <w:sz w:val="20"/>
          <w:szCs w:val="20"/>
        </w:rPr>
        <w:t xml:space="preserve">Załącznik nr </w:t>
      </w:r>
      <w:r w:rsidR="004E403F" w:rsidRPr="00EC6917">
        <w:rPr>
          <w:rFonts w:ascii="Cambria" w:hAnsi="Cambria" w:cs="Calibri"/>
          <w:sz w:val="20"/>
          <w:szCs w:val="20"/>
        </w:rPr>
        <w:t>9</w:t>
      </w:r>
      <w:r w:rsidR="00612F9F" w:rsidRPr="00EC6917">
        <w:rPr>
          <w:rFonts w:ascii="Cambria" w:hAnsi="Cambria" w:cs="Calibri"/>
          <w:sz w:val="20"/>
          <w:szCs w:val="20"/>
        </w:rPr>
        <w:t xml:space="preserve"> do SWZ</w:t>
      </w:r>
    </w:p>
    <w:p w14:paraId="3FF1C407" w14:textId="77777777" w:rsidR="00042B8F" w:rsidRPr="00EC6917" w:rsidRDefault="00042B8F" w:rsidP="006803CC">
      <w:pPr>
        <w:ind w:right="39"/>
        <w:jc w:val="right"/>
        <w:outlineLvl w:val="0"/>
        <w:rPr>
          <w:rFonts w:ascii="Cambria" w:eastAsia="Batang" w:hAnsi="Cambria" w:cs="Calibri"/>
          <w:b/>
          <w:sz w:val="20"/>
          <w:szCs w:val="20"/>
        </w:rPr>
      </w:pPr>
    </w:p>
    <w:p w14:paraId="38FA2998" w14:textId="25087330" w:rsidR="003C201D" w:rsidRPr="00EC6917" w:rsidRDefault="003C201D" w:rsidP="003C201D">
      <w:pPr>
        <w:spacing w:before="120"/>
        <w:jc w:val="right"/>
        <w:rPr>
          <w:rFonts w:ascii="Cambria" w:hAnsi="Cambria" w:cs="Calibri"/>
          <w:sz w:val="20"/>
          <w:szCs w:val="20"/>
        </w:rPr>
      </w:pPr>
      <w:r w:rsidRPr="00EC6917">
        <w:rPr>
          <w:rFonts w:ascii="Cambria" w:hAnsi="Cambria" w:cs="Calibri"/>
          <w:sz w:val="20"/>
          <w:szCs w:val="20"/>
        </w:rPr>
        <w:t>...................................., dnia ....................... 202</w:t>
      </w:r>
      <w:r w:rsidR="00D50871" w:rsidRPr="00EC6917">
        <w:rPr>
          <w:rFonts w:ascii="Cambria" w:hAnsi="Cambria" w:cs="Calibri"/>
          <w:sz w:val="20"/>
          <w:szCs w:val="20"/>
        </w:rPr>
        <w:t>6</w:t>
      </w:r>
      <w:r w:rsidRPr="00EC6917">
        <w:rPr>
          <w:rFonts w:ascii="Cambria" w:hAnsi="Cambria" w:cs="Calibri"/>
          <w:sz w:val="20"/>
          <w:szCs w:val="20"/>
        </w:rPr>
        <w:t xml:space="preserve"> r.</w:t>
      </w:r>
    </w:p>
    <w:p w14:paraId="701A7905" w14:textId="77777777" w:rsidR="00DA509A" w:rsidRPr="00EC6917" w:rsidRDefault="00DA509A" w:rsidP="00DA509A">
      <w:pPr>
        <w:ind w:right="39"/>
        <w:rPr>
          <w:rFonts w:ascii="Cambria" w:hAnsi="Cambria" w:cs="Calibri"/>
          <w:sz w:val="20"/>
          <w:szCs w:val="20"/>
        </w:rPr>
      </w:pPr>
    </w:p>
    <w:p w14:paraId="42A195A0" w14:textId="77777777" w:rsidR="00844E9B" w:rsidRPr="00EC6917" w:rsidRDefault="00DA509A" w:rsidP="003C201D">
      <w:pPr>
        <w:spacing w:before="120"/>
        <w:rPr>
          <w:rFonts w:ascii="Cambria" w:hAnsi="Cambria" w:cs="Calibri"/>
          <w:sz w:val="20"/>
          <w:szCs w:val="20"/>
        </w:rPr>
      </w:pPr>
      <w:r w:rsidRPr="00EC6917">
        <w:rPr>
          <w:rFonts w:ascii="Cambria" w:hAnsi="Cambria" w:cs="Calibri"/>
          <w:sz w:val="20"/>
          <w:szCs w:val="20"/>
        </w:rPr>
        <w:t>..............................................................</w:t>
      </w:r>
      <w:r w:rsidR="00D22BE4" w:rsidRPr="00EC6917">
        <w:rPr>
          <w:rFonts w:ascii="Cambria" w:hAnsi="Cambria" w:cs="Calibri"/>
          <w:sz w:val="20"/>
          <w:szCs w:val="20"/>
        </w:rPr>
        <w:t xml:space="preserve">      </w:t>
      </w:r>
      <w:r w:rsidR="00844E9B" w:rsidRPr="00EC6917">
        <w:rPr>
          <w:rFonts w:ascii="Cambria" w:hAnsi="Cambria" w:cs="Calibri"/>
          <w:sz w:val="20"/>
          <w:szCs w:val="20"/>
        </w:rPr>
        <w:t xml:space="preserve">                                                    </w:t>
      </w:r>
    </w:p>
    <w:p w14:paraId="4BF5E8AD" w14:textId="77777777" w:rsidR="00DA509A" w:rsidRPr="00EC6917" w:rsidRDefault="00844E9B" w:rsidP="00844E9B">
      <w:pPr>
        <w:spacing w:before="120"/>
        <w:rPr>
          <w:rFonts w:ascii="Cambria" w:hAnsi="Cambria" w:cs="Calibri"/>
          <w:sz w:val="20"/>
          <w:szCs w:val="20"/>
        </w:rPr>
      </w:pPr>
      <w:r w:rsidRPr="00EC6917">
        <w:rPr>
          <w:rFonts w:ascii="Cambria" w:hAnsi="Cambria" w:cs="Calibri"/>
          <w:sz w:val="20"/>
          <w:szCs w:val="20"/>
        </w:rPr>
        <w:t xml:space="preserve">         </w:t>
      </w:r>
      <w:r w:rsidR="00910410" w:rsidRPr="00EC6917">
        <w:rPr>
          <w:rFonts w:ascii="Cambria" w:eastAsia="Batang" w:hAnsi="Cambria" w:cs="Calibri"/>
          <w:i/>
          <w:sz w:val="20"/>
          <w:szCs w:val="20"/>
        </w:rPr>
        <w:t xml:space="preserve"> (N</w:t>
      </w:r>
      <w:r w:rsidR="00D22BE4" w:rsidRPr="00EC6917">
        <w:rPr>
          <w:rFonts w:ascii="Cambria" w:eastAsia="Batang" w:hAnsi="Cambria" w:cs="Calibri"/>
          <w:i/>
          <w:sz w:val="20"/>
          <w:szCs w:val="20"/>
        </w:rPr>
        <w:t>azwa i adres Wykonawcy)</w:t>
      </w:r>
    </w:p>
    <w:p w14:paraId="33EC0E9D" w14:textId="77777777" w:rsidR="00DA509A" w:rsidRPr="00EC6917" w:rsidRDefault="00DA509A" w:rsidP="00DA509A">
      <w:pPr>
        <w:ind w:right="39"/>
        <w:rPr>
          <w:rFonts w:ascii="Cambria" w:eastAsia="Batang" w:hAnsi="Cambria" w:cs="Calibri"/>
          <w:i/>
          <w:sz w:val="20"/>
          <w:szCs w:val="20"/>
        </w:rPr>
      </w:pPr>
    </w:p>
    <w:p w14:paraId="01F967BE" w14:textId="77412EC6" w:rsidR="00DA509A" w:rsidRPr="00EC6917" w:rsidRDefault="00612F9F" w:rsidP="009B5A9D">
      <w:pPr>
        <w:jc w:val="center"/>
        <w:rPr>
          <w:rFonts w:ascii="Cambria" w:hAnsi="Cambria" w:cs="Calibri"/>
          <w:b/>
          <w:sz w:val="20"/>
          <w:szCs w:val="20"/>
        </w:rPr>
      </w:pPr>
      <w:r w:rsidRPr="00EC6917">
        <w:rPr>
          <w:rFonts w:ascii="Cambria" w:hAnsi="Cambria" w:cs="Calibri"/>
          <w:b/>
          <w:sz w:val="20"/>
          <w:szCs w:val="20"/>
        </w:rPr>
        <w:t xml:space="preserve">WYKAZ </w:t>
      </w:r>
      <w:r w:rsidR="00042B8F" w:rsidRPr="00EC6917">
        <w:rPr>
          <w:rFonts w:ascii="Cambria" w:hAnsi="Cambria" w:cs="Calibri"/>
          <w:b/>
          <w:sz w:val="20"/>
          <w:szCs w:val="20"/>
        </w:rPr>
        <w:t>OFEROWANYCH</w:t>
      </w:r>
      <w:r w:rsidR="00F7088C" w:rsidRPr="00EC6917">
        <w:rPr>
          <w:rFonts w:ascii="Cambria" w:hAnsi="Cambria" w:cs="Calibri"/>
          <w:b/>
          <w:sz w:val="20"/>
          <w:szCs w:val="20"/>
        </w:rPr>
        <w:t xml:space="preserve"> </w:t>
      </w:r>
      <w:r w:rsidR="0051344B" w:rsidRPr="00EC6917">
        <w:rPr>
          <w:rFonts w:ascii="Cambria" w:hAnsi="Cambria" w:cs="Calibri"/>
          <w:b/>
          <w:sz w:val="20"/>
          <w:szCs w:val="20"/>
        </w:rPr>
        <w:t>INSTALACJI</w:t>
      </w:r>
    </w:p>
    <w:p w14:paraId="1AAC46A3" w14:textId="06AF8790" w:rsidR="00BC345C" w:rsidRPr="00EC6917" w:rsidRDefault="00BC345C" w:rsidP="009B5A9D">
      <w:pPr>
        <w:jc w:val="center"/>
        <w:rPr>
          <w:rFonts w:ascii="Cambria" w:hAnsi="Cambria" w:cs="Calibri"/>
          <w:b/>
          <w:sz w:val="20"/>
          <w:szCs w:val="20"/>
        </w:rPr>
      </w:pPr>
      <w:r w:rsidRPr="00EC6917">
        <w:rPr>
          <w:rFonts w:ascii="Cambria" w:hAnsi="Cambria" w:cs="Calibri"/>
          <w:b/>
          <w:sz w:val="20"/>
          <w:szCs w:val="20"/>
        </w:rPr>
        <w:t>do postępowania pn.</w:t>
      </w:r>
    </w:p>
    <w:p w14:paraId="580D9B2B" w14:textId="77777777" w:rsidR="00F7088C" w:rsidRPr="00EC6917" w:rsidRDefault="00F7088C" w:rsidP="009B5A9D">
      <w:pPr>
        <w:jc w:val="center"/>
        <w:rPr>
          <w:rFonts w:ascii="Cambria" w:hAnsi="Cambria" w:cs="Calibri"/>
          <w:b/>
          <w:sz w:val="20"/>
          <w:szCs w:val="20"/>
        </w:rPr>
      </w:pPr>
    </w:p>
    <w:p w14:paraId="79303C8D" w14:textId="77777777" w:rsidR="00BC345C" w:rsidRPr="00EC6917" w:rsidRDefault="00BC345C" w:rsidP="00CA5D38">
      <w:pPr>
        <w:shd w:val="clear" w:color="auto" w:fill="D9D9D9" w:themeFill="background1" w:themeFillShade="D9"/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25545C05" w14:textId="4B6A973B" w:rsidR="0030215F" w:rsidRPr="00EC6917" w:rsidRDefault="00BC345C" w:rsidP="00CA5D38">
      <w:pPr>
        <w:shd w:val="clear" w:color="auto" w:fill="D9D9D9" w:themeFill="background1" w:themeFillShade="D9"/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C6917">
        <w:rPr>
          <w:rFonts w:ascii="Cambria" w:hAnsi="Cambria" w:cs="Calibri"/>
          <w:b/>
          <w:sz w:val="20"/>
          <w:szCs w:val="20"/>
        </w:rPr>
        <w:t>„Montaż instalacji OZE na terenie Gminy Mokrsko”</w:t>
      </w:r>
      <w:r w:rsidR="00E254BD">
        <w:rPr>
          <w:rFonts w:ascii="Cambria" w:hAnsi="Cambria" w:cs="Calibri"/>
          <w:b/>
          <w:sz w:val="20"/>
          <w:szCs w:val="20"/>
        </w:rPr>
        <w:t xml:space="preserve">- </w:t>
      </w:r>
      <w:proofErr w:type="spellStart"/>
      <w:r w:rsidR="00E254BD">
        <w:rPr>
          <w:rFonts w:ascii="Cambria" w:hAnsi="Cambria" w:cs="Calibri"/>
          <w:b/>
          <w:sz w:val="20"/>
          <w:szCs w:val="20"/>
        </w:rPr>
        <w:t>powt</w:t>
      </w:r>
      <w:proofErr w:type="spellEnd"/>
      <w:r w:rsidR="00E254BD">
        <w:rPr>
          <w:rFonts w:ascii="Cambria" w:hAnsi="Cambria" w:cs="Calibri"/>
          <w:b/>
          <w:sz w:val="20"/>
          <w:szCs w:val="20"/>
        </w:rPr>
        <w:t xml:space="preserve">. </w:t>
      </w:r>
    </w:p>
    <w:p w14:paraId="305B0355" w14:textId="77777777" w:rsidR="003C201D" w:rsidRPr="005328A6" w:rsidRDefault="003C201D" w:rsidP="00CA5D38">
      <w:pPr>
        <w:shd w:val="clear" w:color="auto" w:fill="D9D9D9" w:themeFill="background1" w:themeFillShade="D9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E9BB3B7" w14:textId="77777777" w:rsidR="0098598A" w:rsidRPr="005328A6" w:rsidRDefault="0098598A" w:rsidP="009B5A9D">
      <w:pPr>
        <w:jc w:val="center"/>
        <w:rPr>
          <w:rFonts w:ascii="Calibri" w:hAnsi="Calibri" w:cs="Calibri"/>
          <w:b/>
          <w:sz w:val="20"/>
          <w:szCs w:val="20"/>
        </w:rPr>
      </w:pPr>
    </w:p>
    <w:p w14:paraId="7E1B155D" w14:textId="77777777" w:rsidR="002A30CC" w:rsidRPr="002A30CC" w:rsidRDefault="002A30CC" w:rsidP="002A30CC">
      <w:pPr>
        <w:rPr>
          <w:rFonts w:ascii="Calibri" w:hAnsi="Calibri" w:cs="Calibri"/>
          <w:sz w:val="20"/>
          <w:szCs w:val="20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709"/>
        <w:gridCol w:w="10489"/>
      </w:tblGrid>
      <w:tr w:rsidR="00631ECD" w:rsidRPr="005328A6" w14:paraId="2A9A63C0" w14:textId="77777777" w:rsidTr="00B142FD">
        <w:trPr>
          <w:trHeight w:val="680"/>
        </w:trPr>
        <w:tc>
          <w:tcPr>
            <w:tcW w:w="13745" w:type="dxa"/>
            <w:gridSpan w:val="3"/>
            <w:shd w:val="clear" w:color="auto" w:fill="D9D9D9" w:themeFill="background1" w:themeFillShade="D9"/>
            <w:vAlign w:val="center"/>
          </w:tcPr>
          <w:p w14:paraId="0A70F602" w14:textId="77777777" w:rsidR="00631ECD" w:rsidRPr="005328A6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bookmarkStart w:id="0" w:name="_Hlk180143611"/>
            <w:r>
              <w:rPr>
                <w:rFonts w:ascii="Calibri" w:hAnsi="Calibri" w:cs="Calibri"/>
                <w:b/>
                <w:sz w:val="20"/>
                <w:szCs w:val="20"/>
              </w:rPr>
              <w:t>instalacje fotowoltaiczne</w:t>
            </w:r>
          </w:p>
        </w:tc>
      </w:tr>
      <w:tr w:rsidR="00631ECD" w:rsidRPr="005328A6" w14:paraId="6DBB839C" w14:textId="77777777" w:rsidTr="00B142FD">
        <w:trPr>
          <w:trHeight w:val="680"/>
        </w:trPr>
        <w:tc>
          <w:tcPr>
            <w:tcW w:w="13745" w:type="dxa"/>
            <w:gridSpan w:val="3"/>
            <w:shd w:val="clear" w:color="auto" w:fill="D9D9D9" w:themeFill="background1" w:themeFillShade="D9"/>
            <w:vAlign w:val="center"/>
          </w:tcPr>
          <w:p w14:paraId="7FF178FD" w14:textId="77777777" w:rsidR="00631ECD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Oferowane panele fotowoltaiczne</w:t>
            </w:r>
          </w:p>
        </w:tc>
      </w:tr>
      <w:tr w:rsidR="00631ECD" w:rsidRPr="005328A6" w14:paraId="42A3FBFC" w14:textId="77777777" w:rsidTr="00B142FD">
        <w:trPr>
          <w:trHeight w:val="680"/>
        </w:trPr>
        <w:tc>
          <w:tcPr>
            <w:tcW w:w="3256" w:type="dxa"/>
            <w:gridSpan w:val="2"/>
            <w:shd w:val="clear" w:color="auto" w:fill="D9D9D9" w:themeFill="background1" w:themeFillShade="D9"/>
            <w:vAlign w:val="center"/>
          </w:tcPr>
          <w:p w14:paraId="4DB4E1B2" w14:textId="77777777" w:rsidR="00631ECD" w:rsidRDefault="00631ECD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28A6">
              <w:rPr>
                <w:rFonts w:ascii="Calibri" w:hAnsi="Calibri" w:cs="Calibri"/>
                <w:b/>
                <w:sz w:val="20"/>
                <w:szCs w:val="20"/>
              </w:rPr>
              <w:t>Nazwa producenta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model:</w:t>
            </w:r>
          </w:p>
        </w:tc>
        <w:tc>
          <w:tcPr>
            <w:tcW w:w="10489" w:type="dxa"/>
            <w:vAlign w:val="center"/>
          </w:tcPr>
          <w:p w14:paraId="3C730632" w14:textId="77777777" w:rsidR="00631ECD" w:rsidRDefault="00631ECD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24185E8" w14:textId="52CD18A7" w:rsidR="00210666" w:rsidRDefault="00B142FD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  <w:p w14:paraId="2F434467" w14:textId="36BAEA8D" w:rsidR="00210666" w:rsidRDefault="00210666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631ECD" w:rsidRPr="005328A6" w14:paraId="3A4D99D2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2806C0D9" w14:textId="77777777" w:rsidR="00631ECD" w:rsidRPr="00A54CB2" w:rsidRDefault="00631ECD" w:rsidP="00B9700D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L.p.</w:t>
            </w:r>
          </w:p>
        </w:tc>
        <w:tc>
          <w:tcPr>
            <w:tcW w:w="2709" w:type="dxa"/>
            <w:vAlign w:val="center"/>
          </w:tcPr>
          <w:p w14:paraId="2621178E" w14:textId="77777777" w:rsidR="00631ECD" w:rsidRPr="00A54CB2" w:rsidRDefault="00631ECD" w:rsidP="00B9700D">
            <w:pPr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10489" w:type="dxa"/>
            <w:vAlign w:val="center"/>
          </w:tcPr>
          <w:p w14:paraId="5E916A71" w14:textId="77777777" w:rsidR="00631ECD" w:rsidRPr="0054456E" w:rsidRDefault="00631ECD" w:rsidP="00B9700D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W celu potwierdzenia spełnienia parametru należy załączyć do oferty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: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>
              <w:t xml:space="preserve"> 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k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>arty katalogowe lub certyfikaty lub inne oficjalne dokumenty wystawione przez producenta, potwierdzające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,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że dany parametr jest spełniony.  Parametry należy odpowiednio oznaczyć w dokumentach np. poprzez zakreślenie lub podkreślenie. Wszystkie załączone dokumenty należy odpowiednio nazwać a strony dokumentów należy kolejno ponumerować.</w:t>
            </w:r>
          </w:p>
          <w:p w14:paraId="0BAD5250" w14:textId="77777777" w:rsidR="00631ECD" w:rsidRPr="00A54CB2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74EBC35A" w14:textId="77777777" w:rsidR="00210666" w:rsidRPr="009B5221" w:rsidRDefault="00210666" w:rsidP="00B9700D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się potwierdzenie wpisanego parametru.</w:t>
            </w:r>
          </w:p>
          <w:p w14:paraId="6A85A110" w14:textId="77777777" w:rsidR="00631ECD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2380D621" w14:textId="77777777" w:rsidR="00631ECD" w:rsidRPr="0054456E" w:rsidRDefault="00631ECD" w:rsidP="00B9700D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W przypadku, gdy oferent wpisze </w:t>
            </w:r>
            <w:r w:rsidRPr="0054456E">
              <w:rPr>
                <w:rFonts w:ascii="Calibri" w:hAnsi="Calibri" w:cs="Calibri"/>
                <w:b/>
                <w:sz w:val="16"/>
                <w:szCs w:val="16"/>
                <w:u w:val="single"/>
              </w:rPr>
              <w:t>nie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, oznacza to że dany parametr nie jest spełniony a oferta zostanie odrzucona.</w:t>
            </w:r>
          </w:p>
          <w:p w14:paraId="20A3785F" w14:textId="77777777" w:rsidR="00631ECD" w:rsidRPr="00A54CB2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9A7619" w:rsidRPr="005328A6" w14:paraId="4AFF5912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E12E7CD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1</w:t>
            </w:r>
          </w:p>
        </w:tc>
        <w:tc>
          <w:tcPr>
            <w:tcW w:w="2709" w:type="dxa"/>
            <w:vAlign w:val="center"/>
          </w:tcPr>
          <w:p w14:paraId="46538D7F" w14:textId="5D950129" w:rsidR="009A7619" w:rsidRPr="00A54CB2" w:rsidRDefault="009A7619" w:rsidP="009A7619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6760D">
              <w:rPr>
                <w:rFonts w:ascii="Calibri" w:hAnsi="Calibri" w:cs="Calibri"/>
                <w:bCs/>
                <w:sz w:val="16"/>
                <w:szCs w:val="16"/>
              </w:rPr>
              <w:t xml:space="preserve">Typ: </w:t>
            </w:r>
            <w:r w:rsidRPr="0096760D">
              <w:rPr>
                <w:rFonts w:ascii="Calibri" w:hAnsi="Calibri" w:cs="Calibri"/>
              </w:rPr>
              <w:t xml:space="preserve"> </w:t>
            </w:r>
            <w:r w:rsidRPr="0096760D">
              <w:rPr>
                <w:rFonts w:ascii="Calibri" w:hAnsi="Calibri" w:cs="Calibri"/>
                <w:bCs/>
                <w:sz w:val="16"/>
                <w:szCs w:val="16"/>
              </w:rPr>
              <w:t>monokrystaliczny N-</w:t>
            </w:r>
            <w:proofErr w:type="spellStart"/>
            <w:r w:rsidRPr="0096760D">
              <w:rPr>
                <w:rFonts w:ascii="Calibri" w:hAnsi="Calibri" w:cs="Calibri"/>
                <w:bCs/>
                <w:sz w:val="16"/>
                <w:szCs w:val="16"/>
              </w:rPr>
              <w:t>type</w:t>
            </w:r>
            <w:proofErr w:type="spellEnd"/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Cs/>
                <w:sz w:val="16"/>
                <w:szCs w:val="16"/>
              </w:rPr>
              <w:t>bifacjalny</w:t>
            </w:r>
            <w:proofErr w:type="spellEnd"/>
          </w:p>
        </w:tc>
        <w:tc>
          <w:tcPr>
            <w:tcW w:w="10489" w:type="dxa"/>
            <w:vAlign w:val="center"/>
          </w:tcPr>
          <w:p w14:paraId="0E681BCE" w14:textId="5F39D423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13DD666C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108D9F6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</w:t>
            </w:r>
          </w:p>
        </w:tc>
        <w:tc>
          <w:tcPr>
            <w:tcW w:w="2709" w:type="dxa"/>
            <w:vAlign w:val="center"/>
          </w:tcPr>
          <w:p w14:paraId="0B9E84B8" w14:textId="7EF3BC27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 xml:space="preserve">Moc: Min. 450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10489" w:type="dxa"/>
            <w:vAlign w:val="center"/>
          </w:tcPr>
          <w:p w14:paraId="5B562BDB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1FA7B9FA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2FAF0C5C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3</w:t>
            </w:r>
          </w:p>
        </w:tc>
        <w:tc>
          <w:tcPr>
            <w:tcW w:w="2709" w:type="dxa"/>
            <w:vAlign w:val="center"/>
          </w:tcPr>
          <w:p w14:paraId="6979F811" w14:textId="5E330201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Wydajność modułu:  Min. 2</w:t>
            </w:r>
            <w:r w:rsidR="000119B3">
              <w:rPr>
                <w:rFonts w:ascii="Calibri" w:hAnsi="Calibri" w:cs="Calibri"/>
                <w:sz w:val="16"/>
                <w:szCs w:val="16"/>
              </w:rPr>
              <w:t>0,0</w:t>
            </w:r>
            <w:r w:rsidRPr="0096760D">
              <w:rPr>
                <w:rFonts w:ascii="Calibri" w:hAnsi="Calibri" w:cs="Calibri"/>
                <w:sz w:val="16"/>
                <w:szCs w:val="16"/>
              </w:rPr>
              <w:t xml:space="preserve"> %</w:t>
            </w:r>
          </w:p>
        </w:tc>
        <w:tc>
          <w:tcPr>
            <w:tcW w:w="10489" w:type="dxa"/>
            <w:vAlign w:val="center"/>
          </w:tcPr>
          <w:p w14:paraId="072E8B6E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5F102E8B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00967C73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4</w:t>
            </w:r>
          </w:p>
        </w:tc>
        <w:tc>
          <w:tcPr>
            <w:tcW w:w="2709" w:type="dxa"/>
            <w:vAlign w:val="center"/>
          </w:tcPr>
          <w:p w14:paraId="76F36303" w14:textId="2C5D55C8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temperaturowy współczynnik napięcia – nie gorszy niż -0,25 %/°C</w:t>
            </w:r>
          </w:p>
        </w:tc>
        <w:tc>
          <w:tcPr>
            <w:tcW w:w="10489" w:type="dxa"/>
            <w:vAlign w:val="center"/>
          </w:tcPr>
          <w:p w14:paraId="722A6276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7E28B3F8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0AD67712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5</w:t>
            </w:r>
          </w:p>
        </w:tc>
        <w:tc>
          <w:tcPr>
            <w:tcW w:w="2709" w:type="dxa"/>
            <w:vAlign w:val="center"/>
          </w:tcPr>
          <w:p w14:paraId="60A2A895" w14:textId="7A3F5F32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temperaturowy współczynnik mocy – nie gorszy niż -0,32%/°C</w:t>
            </w:r>
          </w:p>
        </w:tc>
        <w:tc>
          <w:tcPr>
            <w:tcW w:w="10489" w:type="dxa"/>
            <w:vAlign w:val="center"/>
          </w:tcPr>
          <w:p w14:paraId="5B2A3B10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13151B00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7A8D2528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6</w:t>
            </w:r>
          </w:p>
        </w:tc>
        <w:tc>
          <w:tcPr>
            <w:tcW w:w="2709" w:type="dxa"/>
            <w:vAlign w:val="center"/>
          </w:tcPr>
          <w:p w14:paraId="13D7574F" w14:textId="237B5595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13998">
              <w:rPr>
                <w:rFonts w:ascii="Calibri" w:hAnsi="Calibri" w:cs="Calibri"/>
                <w:sz w:val="16"/>
                <w:szCs w:val="16"/>
              </w:rPr>
              <w:t>gniazdo przyłączeniowe – IP67</w:t>
            </w:r>
          </w:p>
        </w:tc>
        <w:tc>
          <w:tcPr>
            <w:tcW w:w="10489" w:type="dxa"/>
            <w:vAlign w:val="center"/>
          </w:tcPr>
          <w:p w14:paraId="473D3B34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0F4B4229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2BB99210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7</w:t>
            </w:r>
          </w:p>
        </w:tc>
        <w:tc>
          <w:tcPr>
            <w:tcW w:w="2709" w:type="dxa"/>
            <w:vAlign w:val="center"/>
          </w:tcPr>
          <w:p w14:paraId="09253919" w14:textId="01C5AE39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fill</w:t>
            </w:r>
            <w:proofErr w:type="spellEnd"/>
            <w:r w:rsidRPr="0096760D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factor</w:t>
            </w:r>
            <w:proofErr w:type="spellEnd"/>
            <w:r w:rsidRPr="0096760D">
              <w:rPr>
                <w:rFonts w:ascii="Calibri" w:hAnsi="Calibri" w:cs="Calibri"/>
                <w:sz w:val="16"/>
                <w:szCs w:val="16"/>
              </w:rPr>
              <w:t xml:space="preserve"> - min. 79%</w:t>
            </w:r>
          </w:p>
        </w:tc>
        <w:tc>
          <w:tcPr>
            <w:tcW w:w="10489" w:type="dxa"/>
            <w:vAlign w:val="center"/>
          </w:tcPr>
          <w:p w14:paraId="740C19EB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61B17919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5535E70D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8</w:t>
            </w:r>
          </w:p>
        </w:tc>
        <w:tc>
          <w:tcPr>
            <w:tcW w:w="2709" w:type="dxa"/>
            <w:vAlign w:val="center"/>
          </w:tcPr>
          <w:p w14:paraId="2D32064A" w14:textId="3E7D59D7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odporność na obciążenie śniegiem – 5400Pa potwierdzona certyfikatem</w:t>
            </w:r>
          </w:p>
        </w:tc>
        <w:tc>
          <w:tcPr>
            <w:tcW w:w="10489" w:type="dxa"/>
            <w:vAlign w:val="center"/>
          </w:tcPr>
          <w:p w14:paraId="7328076B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42C9936D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707F9D34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9</w:t>
            </w:r>
          </w:p>
        </w:tc>
        <w:tc>
          <w:tcPr>
            <w:tcW w:w="2709" w:type="dxa"/>
            <w:vAlign w:val="center"/>
          </w:tcPr>
          <w:p w14:paraId="34F29904" w14:textId="29EBE97B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odporność na napór wiatru – 2400Pa potwierdzona certyfikatem</w:t>
            </w:r>
          </w:p>
        </w:tc>
        <w:tc>
          <w:tcPr>
            <w:tcW w:w="10489" w:type="dxa"/>
            <w:vAlign w:val="center"/>
          </w:tcPr>
          <w:p w14:paraId="59E50A50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193EC4EA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A2999CF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10</w:t>
            </w:r>
          </w:p>
        </w:tc>
        <w:tc>
          <w:tcPr>
            <w:tcW w:w="2709" w:type="dxa"/>
            <w:vAlign w:val="center"/>
          </w:tcPr>
          <w:p w14:paraId="38FE728A" w14:textId="035682EC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maksymalna waga 24,5 kg</w:t>
            </w:r>
          </w:p>
        </w:tc>
        <w:tc>
          <w:tcPr>
            <w:tcW w:w="10489" w:type="dxa"/>
            <w:vAlign w:val="center"/>
          </w:tcPr>
          <w:p w14:paraId="147CF7E5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4E6B0581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18150BBE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11</w:t>
            </w:r>
          </w:p>
        </w:tc>
        <w:tc>
          <w:tcPr>
            <w:tcW w:w="2709" w:type="dxa"/>
            <w:vAlign w:val="center"/>
          </w:tcPr>
          <w:p w14:paraId="3EF38022" w14:textId="16426776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maksymalna powierzchnia 2,05 m2</w:t>
            </w:r>
          </w:p>
        </w:tc>
        <w:tc>
          <w:tcPr>
            <w:tcW w:w="10489" w:type="dxa"/>
            <w:vAlign w:val="center"/>
          </w:tcPr>
          <w:p w14:paraId="1E877A49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5362590F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43669E1F" w14:textId="04C7AFCA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12</w:t>
            </w:r>
          </w:p>
        </w:tc>
        <w:tc>
          <w:tcPr>
            <w:tcW w:w="2709" w:type="dxa"/>
            <w:vAlign w:val="center"/>
          </w:tcPr>
          <w:p w14:paraId="52CCDF68" w14:textId="3D01418C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klasa palności modułu – A lub równoważna</w:t>
            </w:r>
          </w:p>
        </w:tc>
        <w:tc>
          <w:tcPr>
            <w:tcW w:w="10489" w:type="dxa"/>
            <w:vAlign w:val="center"/>
          </w:tcPr>
          <w:p w14:paraId="18A37F96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531BD159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7EFF7DCB" w14:textId="3433E6E3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13</w:t>
            </w:r>
          </w:p>
        </w:tc>
        <w:tc>
          <w:tcPr>
            <w:tcW w:w="2709" w:type="dxa"/>
            <w:vAlign w:val="center"/>
          </w:tcPr>
          <w:p w14:paraId="6909ECE3" w14:textId="4A87385E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Certyfikat IEC 61215, 61730</w:t>
            </w:r>
          </w:p>
        </w:tc>
        <w:tc>
          <w:tcPr>
            <w:tcW w:w="10489" w:type="dxa"/>
            <w:vAlign w:val="center"/>
          </w:tcPr>
          <w:p w14:paraId="3CD1AE63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12CB2225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6D3B24D0" w14:textId="1F916E79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14</w:t>
            </w:r>
          </w:p>
        </w:tc>
        <w:tc>
          <w:tcPr>
            <w:tcW w:w="2709" w:type="dxa"/>
            <w:vAlign w:val="center"/>
          </w:tcPr>
          <w:p w14:paraId="11002578" w14:textId="14997F58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Gwarancja liniowa: max. 1 % spadek po pierwszym roku, w każdym następnym do 30 roku – max 0,4% rocznie</w:t>
            </w:r>
          </w:p>
        </w:tc>
        <w:tc>
          <w:tcPr>
            <w:tcW w:w="10489" w:type="dxa"/>
            <w:vAlign w:val="center"/>
          </w:tcPr>
          <w:p w14:paraId="4DAA2145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bookmarkEnd w:id="0"/>
    </w:tbl>
    <w:p w14:paraId="28018D41" w14:textId="77777777" w:rsidR="00210666" w:rsidRDefault="00210666" w:rsidP="002A30CC">
      <w:pPr>
        <w:rPr>
          <w:rFonts w:ascii="Calibri" w:hAnsi="Calibri" w:cs="Calibri"/>
          <w:sz w:val="20"/>
          <w:szCs w:val="20"/>
        </w:rPr>
      </w:pPr>
    </w:p>
    <w:p w14:paraId="0E2ED254" w14:textId="77777777" w:rsidR="00210666" w:rsidRPr="002A30CC" w:rsidRDefault="00210666" w:rsidP="002A30CC">
      <w:pPr>
        <w:rPr>
          <w:rFonts w:ascii="Calibri" w:hAnsi="Calibri" w:cs="Calibri"/>
          <w:sz w:val="20"/>
          <w:szCs w:val="20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709"/>
        <w:gridCol w:w="10489"/>
      </w:tblGrid>
      <w:tr w:rsidR="00631ECD" w:rsidRPr="005328A6" w14:paraId="5D312025" w14:textId="77777777" w:rsidTr="00B142FD">
        <w:trPr>
          <w:trHeight w:val="680"/>
        </w:trPr>
        <w:tc>
          <w:tcPr>
            <w:tcW w:w="13745" w:type="dxa"/>
            <w:gridSpan w:val="3"/>
            <w:shd w:val="clear" w:color="auto" w:fill="D9D9D9" w:themeFill="background1" w:themeFillShade="D9"/>
            <w:vAlign w:val="center"/>
          </w:tcPr>
          <w:p w14:paraId="374B4209" w14:textId="77777777" w:rsidR="00631ECD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Oferowane falowniki jednofazowy</w:t>
            </w:r>
          </w:p>
        </w:tc>
      </w:tr>
      <w:tr w:rsidR="00631ECD" w:rsidRPr="005328A6" w14:paraId="56E2CA11" w14:textId="77777777" w:rsidTr="00B142FD">
        <w:trPr>
          <w:trHeight w:val="680"/>
        </w:trPr>
        <w:tc>
          <w:tcPr>
            <w:tcW w:w="3256" w:type="dxa"/>
            <w:gridSpan w:val="2"/>
            <w:shd w:val="clear" w:color="auto" w:fill="D9D9D9" w:themeFill="background1" w:themeFillShade="D9"/>
            <w:vAlign w:val="center"/>
          </w:tcPr>
          <w:p w14:paraId="40AB1338" w14:textId="77777777" w:rsidR="00631ECD" w:rsidRDefault="00631ECD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28A6">
              <w:rPr>
                <w:rFonts w:ascii="Calibri" w:hAnsi="Calibri" w:cs="Calibri"/>
                <w:b/>
                <w:sz w:val="20"/>
                <w:szCs w:val="20"/>
              </w:rPr>
              <w:t>Nazwa producenta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model:</w:t>
            </w:r>
          </w:p>
        </w:tc>
        <w:tc>
          <w:tcPr>
            <w:tcW w:w="10489" w:type="dxa"/>
            <w:vAlign w:val="center"/>
          </w:tcPr>
          <w:p w14:paraId="6B6448DB" w14:textId="77777777" w:rsidR="00631ECD" w:rsidRDefault="00631ECD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2F9EE0" w14:textId="77777777" w:rsidR="00B142FD" w:rsidRDefault="00B142FD" w:rsidP="00B142F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  <w:p w14:paraId="5A54E409" w14:textId="77777777" w:rsidR="00210666" w:rsidRDefault="00210666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E0D14C5" w14:textId="05BD23D0" w:rsidR="00210666" w:rsidRDefault="00210666" w:rsidP="00B9700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631ECD" w:rsidRPr="005328A6" w14:paraId="49FCF983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556EDBCB" w14:textId="77777777" w:rsidR="00631ECD" w:rsidRPr="00A54CB2" w:rsidRDefault="00631ECD" w:rsidP="00B9700D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L.p.</w:t>
            </w:r>
          </w:p>
        </w:tc>
        <w:tc>
          <w:tcPr>
            <w:tcW w:w="2709" w:type="dxa"/>
            <w:vAlign w:val="center"/>
          </w:tcPr>
          <w:p w14:paraId="18F2F0FC" w14:textId="77777777" w:rsidR="00631ECD" w:rsidRPr="00A54CB2" w:rsidRDefault="00631ECD" w:rsidP="00B9700D">
            <w:pPr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10489" w:type="dxa"/>
            <w:vAlign w:val="center"/>
          </w:tcPr>
          <w:p w14:paraId="3B13BF26" w14:textId="77777777" w:rsidR="00631ECD" w:rsidRPr="0054456E" w:rsidRDefault="00631ECD" w:rsidP="00B9700D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W celu potwierdzenia spełnienia parametru należy załączyć do oferty. 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 k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>arty katalogowe lub certyfikaty lub inne oficjalne dokumenty wystawione przez producenta, potwierdzające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,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że dany parametr jest spełniony.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Parametry należy odpowiednio oznaczyć w dokumentach np. poprzez zakreślenie lub podkreślenie. Wszystkie załączone dokumenty należy odpowiednio nazwać a strony dokumentów należy kolejno ponumerować.</w:t>
            </w:r>
          </w:p>
          <w:p w14:paraId="7F98F934" w14:textId="77777777" w:rsidR="00631ECD" w:rsidRPr="00A54CB2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145A7946" w14:textId="77777777" w:rsidR="00210666" w:rsidRPr="009B5221" w:rsidRDefault="00210666" w:rsidP="00B9700D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się potwierdzenie wpisanego parametru.</w:t>
            </w:r>
          </w:p>
          <w:p w14:paraId="6FFB1015" w14:textId="77777777" w:rsidR="00631ECD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0DA4D949" w14:textId="77777777" w:rsidR="00631ECD" w:rsidRPr="0054456E" w:rsidRDefault="00631ECD" w:rsidP="00B9700D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W przypadku, gdy oferent wpisze </w:t>
            </w:r>
            <w:r w:rsidRPr="0054456E">
              <w:rPr>
                <w:rFonts w:ascii="Calibri" w:hAnsi="Calibri" w:cs="Calibri"/>
                <w:b/>
                <w:sz w:val="16"/>
                <w:szCs w:val="16"/>
                <w:u w:val="single"/>
              </w:rPr>
              <w:t>nie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, oznacza to że dany parametr nie jest spełniony a oferta zostanie odrzucona.</w:t>
            </w:r>
          </w:p>
          <w:p w14:paraId="08308F7A" w14:textId="77777777" w:rsidR="00631ECD" w:rsidRPr="00A54CB2" w:rsidRDefault="00631ECD" w:rsidP="00B9700D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9A7619" w:rsidRPr="005328A6" w14:paraId="5F3FA502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08FCE74B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</w:t>
            </w:r>
          </w:p>
        </w:tc>
        <w:tc>
          <w:tcPr>
            <w:tcW w:w="2709" w:type="dxa"/>
            <w:vAlign w:val="center"/>
          </w:tcPr>
          <w:p w14:paraId="6941CD69" w14:textId="1451E219" w:rsidR="009A7619" w:rsidRPr="00A54CB2" w:rsidRDefault="009A7619" w:rsidP="009A7619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6760D">
              <w:rPr>
                <w:rFonts w:ascii="Calibri" w:hAnsi="Calibri" w:cs="Calibri"/>
                <w:bCs/>
                <w:sz w:val="16"/>
                <w:szCs w:val="16"/>
              </w:rPr>
              <w:t>liczba zasilanych faz – jedna faza</w:t>
            </w:r>
          </w:p>
        </w:tc>
        <w:tc>
          <w:tcPr>
            <w:tcW w:w="10489" w:type="dxa"/>
            <w:vAlign w:val="center"/>
          </w:tcPr>
          <w:p w14:paraId="1C721295" w14:textId="66442484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34696FD0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27AA377D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</w:t>
            </w:r>
          </w:p>
        </w:tc>
        <w:tc>
          <w:tcPr>
            <w:tcW w:w="2709" w:type="dxa"/>
            <w:vAlign w:val="center"/>
          </w:tcPr>
          <w:p w14:paraId="481F7041" w14:textId="69BB7E22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moc inwertera min. 3000W</w:t>
            </w:r>
          </w:p>
        </w:tc>
        <w:tc>
          <w:tcPr>
            <w:tcW w:w="10489" w:type="dxa"/>
            <w:vAlign w:val="center"/>
          </w:tcPr>
          <w:p w14:paraId="79225024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08583CF4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BF3466B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3</w:t>
            </w:r>
          </w:p>
        </w:tc>
        <w:tc>
          <w:tcPr>
            <w:tcW w:w="2709" w:type="dxa"/>
            <w:vAlign w:val="center"/>
          </w:tcPr>
          <w:p w14:paraId="4EE15821" w14:textId="0F9B20A1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>liczba niezależnych MPPT – min.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0489" w:type="dxa"/>
            <w:vAlign w:val="center"/>
          </w:tcPr>
          <w:p w14:paraId="35FEBAFD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00FC1950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3C27033B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4</w:t>
            </w:r>
          </w:p>
        </w:tc>
        <w:tc>
          <w:tcPr>
            <w:tcW w:w="2709" w:type="dxa"/>
          </w:tcPr>
          <w:p w14:paraId="3FB3B6D1" w14:textId="63219564" w:rsidR="009A7619" w:rsidRPr="00590670" w:rsidRDefault="009A7619" w:rsidP="009A7619">
            <w:pPr>
              <w:outlineLvl w:val="0"/>
              <w:rPr>
                <w:rFonts w:ascii="Calibri" w:hAnsi="Calibri" w:cs="Calibri"/>
                <w:color w:val="0E2841" w:themeColor="text2"/>
                <w:sz w:val="16"/>
                <w:szCs w:val="16"/>
              </w:rPr>
            </w:pPr>
            <w:bookmarkStart w:id="1" w:name="_Toc185490098"/>
            <w:r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Maksymalne napięcie wejściowe - min. </w:t>
            </w:r>
            <w:r w:rsidR="00033549"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55</w:t>
            </w:r>
            <w:r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0V</w:t>
            </w:r>
            <w:bookmarkEnd w:id="1"/>
          </w:p>
        </w:tc>
        <w:tc>
          <w:tcPr>
            <w:tcW w:w="10489" w:type="dxa"/>
            <w:vAlign w:val="center"/>
          </w:tcPr>
          <w:p w14:paraId="6C79353B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474D5F4E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6263D5B9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5</w:t>
            </w:r>
          </w:p>
        </w:tc>
        <w:tc>
          <w:tcPr>
            <w:tcW w:w="2709" w:type="dxa"/>
          </w:tcPr>
          <w:p w14:paraId="2B0AF4DF" w14:textId="1E48D89B" w:rsidR="009A7619" w:rsidRPr="00590670" w:rsidRDefault="009A7619" w:rsidP="009A7619">
            <w:pPr>
              <w:outlineLvl w:val="0"/>
              <w:rPr>
                <w:rFonts w:ascii="Calibri" w:hAnsi="Calibri" w:cs="Calibri"/>
                <w:color w:val="0E2841" w:themeColor="text2"/>
                <w:sz w:val="16"/>
                <w:szCs w:val="16"/>
              </w:rPr>
            </w:pPr>
            <w:r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Zakres napięcia MPPT -</w:t>
            </w:r>
            <w:r w:rsidRPr="00590670">
              <w:rPr>
                <w:color w:val="0E2841" w:themeColor="text2"/>
              </w:rPr>
              <w:t xml:space="preserve"> </w:t>
            </w:r>
            <w:r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nie gorszy niż 80V do 480V</w:t>
            </w:r>
          </w:p>
        </w:tc>
        <w:tc>
          <w:tcPr>
            <w:tcW w:w="10489" w:type="dxa"/>
            <w:vAlign w:val="center"/>
          </w:tcPr>
          <w:p w14:paraId="5E60EC12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2F6FBBAD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7E4E1B55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6</w:t>
            </w:r>
          </w:p>
        </w:tc>
        <w:tc>
          <w:tcPr>
            <w:tcW w:w="2709" w:type="dxa"/>
          </w:tcPr>
          <w:p w14:paraId="157B9094" w14:textId="6F8E981D" w:rsidR="009A7619" w:rsidRPr="00590670" w:rsidRDefault="009A7619" w:rsidP="009A7619">
            <w:pPr>
              <w:outlineLvl w:val="0"/>
              <w:rPr>
                <w:rFonts w:ascii="Calibri" w:hAnsi="Calibri" w:cs="Calibri"/>
                <w:color w:val="0E2841" w:themeColor="text2"/>
                <w:sz w:val="16"/>
                <w:szCs w:val="16"/>
              </w:rPr>
            </w:pPr>
            <w:bookmarkStart w:id="2" w:name="_Toc185490100"/>
            <w:r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Napięcie startu pracy - nie wyższe niż </w:t>
            </w:r>
            <w:r w:rsidR="009E3B98"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90</w:t>
            </w:r>
            <w:r w:rsidRPr="00590670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V</w:t>
            </w:r>
            <w:bookmarkEnd w:id="2"/>
          </w:p>
        </w:tc>
        <w:tc>
          <w:tcPr>
            <w:tcW w:w="10489" w:type="dxa"/>
            <w:vAlign w:val="center"/>
          </w:tcPr>
          <w:p w14:paraId="40664B9E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4AE1128B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6C7F9611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7</w:t>
            </w:r>
          </w:p>
        </w:tc>
        <w:tc>
          <w:tcPr>
            <w:tcW w:w="2709" w:type="dxa"/>
          </w:tcPr>
          <w:p w14:paraId="75ACE92F" w14:textId="3E24FD19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3" w:name="_Toc185490101"/>
            <w:r w:rsidRPr="0096760D">
              <w:rPr>
                <w:rFonts w:ascii="Calibri" w:hAnsi="Calibri" w:cs="Calibri"/>
                <w:sz w:val="16"/>
                <w:szCs w:val="16"/>
              </w:rPr>
              <w:t>Prąd na MPPT - min. 12,5A</w:t>
            </w:r>
            <w:bookmarkEnd w:id="3"/>
          </w:p>
        </w:tc>
        <w:tc>
          <w:tcPr>
            <w:tcW w:w="10489" w:type="dxa"/>
            <w:vAlign w:val="center"/>
          </w:tcPr>
          <w:p w14:paraId="057A9635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7C452EA9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37914D8A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8</w:t>
            </w:r>
          </w:p>
        </w:tc>
        <w:tc>
          <w:tcPr>
            <w:tcW w:w="2709" w:type="dxa"/>
          </w:tcPr>
          <w:p w14:paraId="5C588850" w14:textId="42E8D46D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4" w:name="_Toc185490102"/>
            <w:r w:rsidRPr="0096760D">
              <w:rPr>
                <w:rFonts w:ascii="Calibri" w:hAnsi="Calibri" w:cs="Calibri"/>
                <w:sz w:val="16"/>
                <w:szCs w:val="16"/>
              </w:rPr>
              <w:t>Sprawność maksymalna – min 97,1%</w:t>
            </w:r>
            <w:bookmarkEnd w:id="4"/>
          </w:p>
        </w:tc>
        <w:tc>
          <w:tcPr>
            <w:tcW w:w="10489" w:type="dxa"/>
            <w:vAlign w:val="center"/>
          </w:tcPr>
          <w:p w14:paraId="4B725574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011D537C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051BFC57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9</w:t>
            </w:r>
          </w:p>
        </w:tc>
        <w:tc>
          <w:tcPr>
            <w:tcW w:w="2709" w:type="dxa"/>
          </w:tcPr>
          <w:p w14:paraId="1DAC3B4C" w14:textId="60FEB8A3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5" w:name="_Toc185490103"/>
            <w:r w:rsidRPr="0096760D">
              <w:rPr>
                <w:rFonts w:ascii="Calibri" w:hAnsi="Calibri" w:cs="Calibri"/>
                <w:sz w:val="16"/>
                <w:szCs w:val="16"/>
              </w:rPr>
              <w:t>Sprawność europejska – min. 95,3%</w:t>
            </w:r>
            <w:bookmarkEnd w:id="5"/>
          </w:p>
        </w:tc>
        <w:tc>
          <w:tcPr>
            <w:tcW w:w="10489" w:type="dxa"/>
            <w:vAlign w:val="center"/>
          </w:tcPr>
          <w:p w14:paraId="736B9418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4F0A3B4B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5D186BC6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10</w:t>
            </w:r>
          </w:p>
        </w:tc>
        <w:tc>
          <w:tcPr>
            <w:tcW w:w="2709" w:type="dxa"/>
          </w:tcPr>
          <w:p w14:paraId="0CEB7FD3" w14:textId="7FDD1807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6" w:name="_Toc185490104"/>
            <w:r w:rsidRPr="0096760D">
              <w:rPr>
                <w:rFonts w:ascii="Calibri" w:hAnsi="Calibri" w:cs="Calibri"/>
                <w:sz w:val="16"/>
                <w:szCs w:val="16"/>
              </w:rPr>
              <w:t>możliwość współpracy z magazynem energii - tak</w:t>
            </w:r>
            <w:bookmarkEnd w:id="6"/>
          </w:p>
        </w:tc>
        <w:tc>
          <w:tcPr>
            <w:tcW w:w="10489" w:type="dxa"/>
            <w:vAlign w:val="center"/>
          </w:tcPr>
          <w:p w14:paraId="41936804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5C69E3ED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56917DEB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11</w:t>
            </w:r>
          </w:p>
        </w:tc>
        <w:tc>
          <w:tcPr>
            <w:tcW w:w="2709" w:type="dxa"/>
          </w:tcPr>
          <w:p w14:paraId="269879C3" w14:textId="0C056904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13998">
              <w:rPr>
                <w:rFonts w:ascii="Calibri" w:hAnsi="Calibri" w:cs="Calibri"/>
                <w:sz w:val="16"/>
                <w:szCs w:val="16"/>
              </w:rPr>
              <w:t>zasilanie awaryjne (rezerwowe) 230 V: tak</w:t>
            </w:r>
          </w:p>
        </w:tc>
        <w:tc>
          <w:tcPr>
            <w:tcW w:w="10489" w:type="dxa"/>
            <w:vAlign w:val="center"/>
          </w:tcPr>
          <w:p w14:paraId="4283FC11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77945697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6559ED70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12</w:t>
            </w:r>
          </w:p>
        </w:tc>
        <w:tc>
          <w:tcPr>
            <w:tcW w:w="2709" w:type="dxa"/>
          </w:tcPr>
          <w:p w14:paraId="45F6C292" w14:textId="30534F24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7" w:name="_Toc185490105"/>
            <w:r w:rsidRPr="0096760D">
              <w:rPr>
                <w:rFonts w:ascii="Calibri" w:hAnsi="Calibri" w:cs="Calibri"/>
                <w:sz w:val="16"/>
                <w:szCs w:val="16"/>
              </w:rPr>
              <w:t>Wbudowany rozłącznik prądu stałego - tak</w:t>
            </w:r>
            <w:bookmarkEnd w:id="7"/>
          </w:p>
        </w:tc>
        <w:tc>
          <w:tcPr>
            <w:tcW w:w="10489" w:type="dxa"/>
            <w:vAlign w:val="center"/>
          </w:tcPr>
          <w:p w14:paraId="26932F8F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08976ABC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10CAD04D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13</w:t>
            </w:r>
          </w:p>
        </w:tc>
        <w:tc>
          <w:tcPr>
            <w:tcW w:w="2709" w:type="dxa"/>
          </w:tcPr>
          <w:p w14:paraId="4FA5CDBF" w14:textId="06485E02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 xml:space="preserve">typ chłodzenia -  układ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aktywno</w:t>
            </w:r>
            <w:proofErr w:type="spellEnd"/>
            <w:r w:rsidRPr="0096760D">
              <w:rPr>
                <w:rFonts w:ascii="Calibri" w:hAnsi="Calibri" w:cs="Calibri"/>
                <w:sz w:val="16"/>
                <w:szCs w:val="16"/>
              </w:rPr>
              <w:t>/pasywny lub pasywny</w:t>
            </w:r>
          </w:p>
        </w:tc>
        <w:tc>
          <w:tcPr>
            <w:tcW w:w="10489" w:type="dxa"/>
            <w:vAlign w:val="center"/>
          </w:tcPr>
          <w:p w14:paraId="26D305EF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77038917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33E657A9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14</w:t>
            </w:r>
          </w:p>
        </w:tc>
        <w:tc>
          <w:tcPr>
            <w:tcW w:w="2709" w:type="dxa"/>
          </w:tcPr>
          <w:p w14:paraId="26BDAC10" w14:textId="5C10BE89" w:rsidR="009A7619" w:rsidRPr="00A54CB2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8" w:name="_Toc185490107"/>
            <w:r w:rsidRPr="0096760D">
              <w:rPr>
                <w:rFonts w:ascii="Calibri" w:hAnsi="Calibri" w:cs="Calibri"/>
                <w:sz w:val="16"/>
                <w:szCs w:val="16"/>
              </w:rPr>
              <w:t>pomiar izolacji DC - tak</w:t>
            </w:r>
            <w:bookmarkEnd w:id="8"/>
          </w:p>
        </w:tc>
        <w:tc>
          <w:tcPr>
            <w:tcW w:w="10489" w:type="dxa"/>
            <w:vAlign w:val="center"/>
          </w:tcPr>
          <w:p w14:paraId="557EA818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37BE1C08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5DAF3888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15</w:t>
            </w:r>
          </w:p>
        </w:tc>
        <w:tc>
          <w:tcPr>
            <w:tcW w:w="2709" w:type="dxa"/>
          </w:tcPr>
          <w:p w14:paraId="261898F1" w14:textId="5212BD79" w:rsidR="009A7619" w:rsidRPr="0054456E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9" w:name="_Toc185490108"/>
            <w:r w:rsidRPr="0096760D">
              <w:rPr>
                <w:rFonts w:ascii="Calibri" w:hAnsi="Calibri" w:cs="Calibri"/>
                <w:sz w:val="16"/>
                <w:szCs w:val="16"/>
              </w:rPr>
              <w:t>zachowanie przy nadmiernym obciążeniu - obniżenie krzywej pracy - ograniczenie mocy</w:t>
            </w:r>
            <w:bookmarkEnd w:id="9"/>
          </w:p>
        </w:tc>
        <w:tc>
          <w:tcPr>
            <w:tcW w:w="10489" w:type="dxa"/>
            <w:vAlign w:val="center"/>
          </w:tcPr>
          <w:p w14:paraId="18B01FBC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19C0A524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1346233E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16</w:t>
            </w:r>
          </w:p>
        </w:tc>
        <w:tc>
          <w:tcPr>
            <w:tcW w:w="2709" w:type="dxa"/>
          </w:tcPr>
          <w:p w14:paraId="04C2CE2E" w14:textId="587AD171" w:rsidR="009A7619" w:rsidRPr="0054456E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0" w:name="_Toc185490109"/>
            <w:r w:rsidRPr="0096760D">
              <w:rPr>
                <w:rFonts w:ascii="Calibri" w:hAnsi="Calibri" w:cs="Calibri"/>
                <w:sz w:val="16"/>
                <w:szCs w:val="16"/>
              </w:rPr>
              <w:t>zabezpieczenie przed odwrotną polaryzacją - tak</w:t>
            </w:r>
            <w:bookmarkEnd w:id="10"/>
          </w:p>
        </w:tc>
        <w:tc>
          <w:tcPr>
            <w:tcW w:w="10489" w:type="dxa"/>
            <w:vAlign w:val="center"/>
          </w:tcPr>
          <w:p w14:paraId="406C6738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6A22E924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0E8C08BC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17</w:t>
            </w:r>
          </w:p>
        </w:tc>
        <w:tc>
          <w:tcPr>
            <w:tcW w:w="2709" w:type="dxa"/>
          </w:tcPr>
          <w:p w14:paraId="2D37BFAF" w14:textId="78962D84" w:rsidR="009A7619" w:rsidRPr="0054456E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1" w:name="_Toc185490110"/>
            <w:r w:rsidRPr="0096760D">
              <w:rPr>
                <w:rFonts w:ascii="Calibri" w:hAnsi="Calibri" w:cs="Calibri"/>
                <w:sz w:val="16"/>
                <w:szCs w:val="16"/>
              </w:rPr>
              <w:t xml:space="preserve">możliwość podłączenia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internetu</w:t>
            </w:r>
            <w:proofErr w:type="spellEnd"/>
            <w:r w:rsidRPr="0096760D">
              <w:rPr>
                <w:rFonts w:ascii="Calibri" w:hAnsi="Calibri" w:cs="Calibri"/>
                <w:sz w:val="16"/>
                <w:szCs w:val="16"/>
              </w:rPr>
              <w:t xml:space="preserve">  - podłączenie do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internetu</w:t>
            </w:r>
            <w:proofErr w:type="spellEnd"/>
            <w:r w:rsidRPr="0096760D">
              <w:rPr>
                <w:rFonts w:ascii="Calibri" w:hAnsi="Calibri" w:cs="Calibri"/>
                <w:sz w:val="16"/>
                <w:szCs w:val="16"/>
              </w:rPr>
              <w:t xml:space="preserve"> poprzez LAN i/lub Wifi</w:t>
            </w:r>
            <w:bookmarkEnd w:id="11"/>
          </w:p>
        </w:tc>
        <w:tc>
          <w:tcPr>
            <w:tcW w:w="10489" w:type="dxa"/>
            <w:vAlign w:val="center"/>
          </w:tcPr>
          <w:p w14:paraId="4EC15691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0DB359E7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5856FC91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18</w:t>
            </w:r>
          </w:p>
        </w:tc>
        <w:tc>
          <w:tcPr>
            <w:tcW w:w="2709" w:type="dxa"/>
          </w:tcPr>
          <w:p w14:paraId="1C24357F" w14:textId="74970439" w:rsidR="009A7619" w:rsidRPr="0054456E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2" w:name="_Toc185490111"/>
            <w:r w:rsidRPr="0096760D">
              <w:rPr>
                <w:rFonts w:ascii="Calibri" w:hAnsi="Calibri" w:cs="Calibri"/>
                <w:sz w:val="16"/>
                <w:szCs w:val="16"/>
              </w:rPr>
              <w:t>portal internetowy - dedykowany portal internetowy producenta falowników umożliwiający podgląd pracy instalacji oraz archiwizowania danych</w:t>
            </w:r>
            <w:bookmarkEnd w:id="12"/>
          </w:p>
        </w:tc>
        <w:tc>
          <w:tcPr>
            <w:tcW w:w="10489" w:type="dxa"/>
            <w:vAlign w:val="center"/>
          </w:tcPr>
          <w:p w14:paraId="3425156A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790BA062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348CB6F4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19</w:t>
            </w:r>
          </w:p>
        </w:tc>
        <w:tc>
          <w:tcPr>
            <w:tcW w:w="2709" w:type="dxa"/>
          </w:tcPr>
          <w:p w14:paraId="155385C9" w14:textId="27027978" w:rsidR="009A7619" w:rsidRPr="0054456E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stopień ochrony - min. IP65</w:t>
            </w:r>
          </w:p>
        </w:tc>
        <w:tc>
          <w:tcPr>
            <w:tcW w:w="10489" w:type="dxa"/>
            <w:vAlign w:val="center"/>
          </w:tcPr>
          <w:p w14:paraId="40402D03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3CDB46B3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4E14B6B4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20</w:t>
            </w:r>
          </w:p>
        </w:tc>
        <w:tc>
          <w:tcPr>
            <w:tcW w:w="2709" w:type="dxa"/>
          </w:tcPr>
          <w:p w14:paraId="0BB1EED6" w14:textId="3FB429DB" w:rsidR="009A7619" w:rsidRPr="0054456E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aktualizowanie oprogramowania  - możliwość aktualizacji oprogramowania falownika za </w:t>
            </w:r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lastRenderedPageBreak/>
              <w:t xml:space="preserve">pomocą USB, i/lub </w:t>
            </w: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ethernet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i/lub </w:t>
            </w: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internetu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,</w:t>
            </w:r>
          </w:p>
        </w:tc>
        <w:tc>
          <w:tcPr>
            <w:tcW w:w="10489" w:type="dxa"/>
            <w:vAlign w:val="center"/>
          </w:tcPr>
          <w:p w14:paraId="44243A3E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9A7619" w14:paraId="59428210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43340344" w14:textId="77777777" w:rsidR="009A7619" w:rsidRPr="00A54CB2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21</w:t>
            </w:r>
          </w:p>
        </w:tc>
        <w:tc>
          <w:tcPr>
            <w:tcW w:w="2709" w:type="dxa"/>
          </w:tcPr>
          <w:p w14:paraId="3D6E110F" w14:textId="602D4675" w:rsidR="009A7619" w:rsidRPr="009A7619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 xml:space="preserve">certyfikat NC RFG oraz akceptacja falownika przez PTPIREE oraz zgodność z wymaganiami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IREiSD</w:t>
            </w:r>
            <w:proofErr w:type="spellEnd"/>
          </w:p>
        </w:tc>
        <w:tc>
          <w:tcPr>
            <w:tcW w:w="10489" w:type="dxa"/>
            <w:vAlign w:val="center"/>
          </w:tcPr>
          <w:p w14:paraId="42913F9F" w14:textId="77777777" w:rsidR="009A7619" w:rsidRPr="009A7619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E254BD" w14:paraId="12371CD8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67848EB4" w14:textId="77777777" w:rsidR="009A7619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22</w:t>
            </w:r>
          </w:p>
        </w:tc>
        <w:tc>
          <w:tcPr>
            <w:tcW w:w="2709" w:type="dxa"/>
          </w:tcPr>
          <w:p w14:paraId="636388FF" w14:textId="2478F428" w:rsidR="009A7619" w:rsidRPr="009A7619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  <w:lang w:val="en-US"/>
              </w:rPr>
              <w:t>interfejs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  <w:lang w:val="en-US"/>
              </w:rPr>
              <w:t xml:space="preserve"> RS485 – </w:t>
            </w: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  <w:lang w:val="en-US"/>
              </w:rPr>
              <w:t>ModBus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  <w:lang w:val="en-US"/>
              </w:rPr>
              <w:t xml:space="preserve"> RTU </w:t>
            </w: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  <w:lang w:val="en-US"/>
              </w:rPr>
              <w:t>lub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  <w:lang w:val="en-US"/>
              </w:rPr>
              <w:t xml:space="preserve"> ETH-TPC</w:t>
            </w:r>
          </w:p>
        </w:tc>
        <w:tc>
          <w:tcPr>
            <w:tcW w:w="10489" w:type="dxa"/>
            <w:vAlign w:val="center"/>
          </w:tcPr>
          <w:p w14:paraId="7C8B9745" w14:textId="77777777" w:rsidR="009A7619" w:rsidRPr="009A7619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</w:tr>
      <w:tr w:rsidR="009A7619" w:rsidRPr="005328A6" w14:paraId="3359D0B3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675A37CC" w14:textId="77777777" w:rsidR="009A7619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23</w:t>
            </w:r>
          </w:p>
        </w:tc>
        <w:tc>
          <w:tcPr>
            <w:tcW w:w="2709" w:type="dxa"/>
          </w:tcPr>
          <w:p w14:paraId="0B1B8932" w14:textId="7ED480CB" w:rsidR="009A7619" w:rsidRPr="000119B3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0119B3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obsługa protokołu </w:t>
            </w:r>
            <w:proofErr w:type="spellStart"/>
            <w:r w:rsidRPr="000119B3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SunSpec</w:t>
            </w:r>
            <w:proofErr w:type="spellEnd"/>
            <w:r w:rsidR="000119B3" w:rsidRPr="000119B3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lub równoważny</w:t>
            </w:r>
          </w:p>
        </w:tc>
        <w:tc>
          <w:tcPr>
            <w:tcW w:w="10489" w:type="dxa"/>
            <w:vAlign w:val="center"/>
          </w:tcPr>
          <w:p w14:paraId="3A6AEED9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5D6F8C90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17A84303" w14:textId="77777777" w:rsidR="009A7619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24</w:t>
            </w:r>
          </w:p>
        </w:tc>
        <w:tc>
          <w:tcPr>
            <w:tcW w:w="2709" w:type="dxa"/>
          </w:tcPr>
          <w:p w14:paraId="2D1F97B8" w14:textId="7EE50D23" w:rsidR="009A7619" w:rsidRPr="006D34C3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139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System zarządzania energią w budynku - zintegrowany w falowniku system zarządzania pracą urządzeń zewnętrznych (bądź system bezprzewodowy typu </w:t>
            </w:r>
            <w:proofErr w:type="spellStart"/>
            <w:r w:rsidRPr="003139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mesh</w:t>
            </w:r>
            <w:proofErr w:type="spellEnd"/>
            <w:r w:rsidRPr="003139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producenta falowników) w celu zwiększenia </w:t>
            </w:r>
            <w:proofErr w:type="spellStart"/>
            <w:r w:rsidRPr="003139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autokonsumpcji</w:t>
            </w:r>
            <w:proofErr w:type="spellEnd"/>
          </w:p>
        </w:tc>
        <w:tc>
          <w:tcPr>
            <w:tcW w:w="10489" w:type="dxa"/>
            <w:vAlign w:val="center"/>
          </w:tcPr>
          <w:p w14:paraId="300C2837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A7619" w:rsidRPr="005328A6" w14:paraId="10DE4508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457C1FDF" w14:textId="11832B42" w:rsidR="009A7619" w:rsidRDefault="009A7619" w:rsidP="009A7619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25</w:t>
            </w:r>
          </w:p>
        </w:tc>
        <w:tc>
          <w:tcPr>
            <w:tcW w:w="2709" w:type="dxa"/>
          </w:tcPr>
          <w:p w14:paraId="45DF74AB" w14:textId="174C2EE9" w:rsidR="009A7619" w:rsidRPr="006D34C3" w:rsidRDefault="009A7619" w:rsidP="009A7619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3" w:name="_Toc185490116"/>
            <w:r w:rsidRPr="0096760D">
              <w:rPr>
                <w:rFonts w:ascii="Calibri" w:hAnsi="Calibri" w:cs="Calibri"/>
                <w:sz w:val="16"/>
                <w:szCs w:val="16"/>
              </w:rPr>
              <w:t>gwarancja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producenta – min 10 lat</w:t>
            </w:r>
            <w:bookmarkEnd w:id="13"/>
          </w:p>
        </w:tc>
        <w:tc>
          <w:tcPr>
            <w:tcW w:w="10489" w:type="dxa"/>
            <w:vAlign w:val="center"/>
          </w:tcPr>
          <w:p w14:paraId="288BA8FA" w14:textId="77777777" w:rsidR="009A7619" w:rsidRPr="00A54CB2" w:rsidRDefault="009A7619" w:rsidP="009A7619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1CFA6577" w14:textId="77777777" w:rsidR="002A30CC" w:rsidRDefault="002A30CC" w:rsidP="002A30CC">
      <w:pPr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76591BB" w14:textId="76E7B960" w:rsidR="002A30CC" w:rsidRDefault="002A30CC" w:rsidP="002A30CC">
      <w:pPr>
        <w:tabs>
          <w:tab w:val="left" w:pos="11787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78E423E9" w14:textId="77777777" w:rsidR="002A30CC" w:rsidRPr="002A30CC" w:rsidRDefault="002A30CC" w:rsidP="002A30CC">
      <w:pPr>
        <w:tabs>
          <w:tab w:val="left" w:pos="11787"/>
        </w:tabs>
        <w:rPr>
          <w:rFonts w:ascii="Calibri" w:hAnsi="Calibri" w:cs="Calibri"/>
          <w:sz w:val="20"/>
          <w:szCs w:val="20"/>
        </w:rPr>
      </w:pPr>
    </w:p>
    <w:p w14:paraId="72281C95" w14:textId="77777777" w:rsidR="002A30CC" w:rsidRDefault="002A30CC" w:rsidP="0019545E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33E3547" w14:textId="77777777" w:rsidR="002A30CC" w:rsidRDefault="002A30CC" w:rsidP="0019545E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5494211" w14:textId="1130F375" w:rsidR="00631ECD" w:rsidRDefault="00631ECD" w:rsidP="00B142FD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709"/>
        <w:gridCol w:w="10489"/>
      </w:tblGrid>
      <w:tr w:rsidR="00631ECD" w:rsidRPr="005328A6" w14:paraId="2DAA6DEE" w14:textId="77777777" w:rsidTr="00B142FD">
        <w:trPr>
          <w:trHeight w:val="680"/>
        </w:trPr>
        <w:tc>
          <w:tcPr>
            <w:tcW w:w="13745" w:type="dxa"/>
            <w:gridSpan w:val="3"/>
            <w:shd w:val="clear" w:color="auto" w:fill="D9D9D9" w:themeFill="background1" w:themeFillShade="D9"/>
            <w:vAlign w:val="center"/>
          </w:tcPr>
          <w:p w14:paraId="34F81E2D" w14:textId="77777777" w:rsidR="00631ECD" w:rsidRDefault="00631ECD" w:rsidP="000119B3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Oferowane falowniki trójazowe</w:t>
            </w:r>
          </w:p>
        </w:tc>
      </w:tr>
      <w:tr w:rsidR="00631ECD" w:rsidRPr="005328A6" w14:paraId="62F73689" w14:textId="77777777" w:rsidTr="00B142FD">
        <w:trPr>
          <w:trHeight w:val="680"/>
        </w:trPr>
        <w:tc>
          <w:tcPr>
            <w:tcW w:w="3256" w:type="dxa"/>
            <w:gridSpan w:val="2"/>
            <w:shd w:val="clear" w:color="auto" w:fill="D9D9D9" w:themeFill="background1" w:themeFillShade="D9"/>
            <w:vAlign w:val="center"/>
          </w:tcPr>
          <w:p w14:paraId="7E48052B" w14:textId="77777777" w:rsidR="00631ECD" w:rsidRDefault="00631ECD" w:rsidP="000119B3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28A6">
              <w:rPr>
                <w:rFonts w:ascii="Calibri" w:hAnsi="Calibri" w:cs="Calibri"/>
                <w:b/>
                <w:sz w:val="20"/>
                <w:szCs w:val="20"/>
              </w:rPr>
              <w:t>Nazwa producenta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model:</w:t>
            </w:r>
          </w:p>
        </w:tc>
        <w:tc>
          <w:tcPr>
            <w:tcW w:w="10489" w:type="dxa"/>
            <w:vAlign w:val="center"/>
          </w:tcPr>
          <w:p w14:paraId="375125D2" w14:textId="77777777" w:rsidR="00E75A68" w:rsidRDefault="00E75A68" w:rsidP="00B142F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DF893FE" w14:textId="10E4DF24" w:rsidR="00B142FD" w:rsidRDefault="00B142FD" w:rsidP="00B142FD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  <w:p w14:paraId="63EC3FB2" w14:textId="77777777" w:rsidR="00631ECD" w:rsidRDefault="00631ECD" w:rsidP="000119B3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BFB4E4A" w14:textId="79548898" w:rsidR="00210666" w:rsidRDefault="00210666" w:rsidP="000119B3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631ECD" w:rsidRPr="005328A6" w14:paraId="57182E65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40F414D0" w14:textId="77777777" w:rsidR="00631ECD" w:rsidRPr="00A54CB2" w:rsidRDefault="00631ECD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L.p.</w:t>
            </w:r>
          </w:p>
        </w:tc>
        <w:tc>
          <w:tcPr>
            <w:tcW w:w="2709" w:type="dxa"/>
            <w:vAlign w:val="center"/>
          </w:tcPr>
          <w:p w14:paraId="6ECF50BE" w14:textId="77777777" w:rsidR="00631ECD" w:rsidRPr="00A54CB2" w:rsidRDefault="00631ECD" w:rsidP="000119B3">
            <w:pPr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10489" w:type="dxa"/>
            <w:vAlign w:val="center"/>
          </w:tcPr>
          <w:p w14:paraId="2259796B" w14:textId="77777777" w:rsidR="00631ECD" w:rsidRPr="0054456E" w:rsidRDefault="00631ECD" w:rsidP="000119B3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W celu potwierdzenia spełnienia parametru należy załączyć do oferty. 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 k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>arty katalogowe lub certyfikaty lub inne oficjalne dokumenty wystawione przez producenta, potwierdzające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,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że dany parametr jest spełniony.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Parametry należy odpowiednio oznaczyć w dokumentach np. poprzez zakreślenie lub podkreślenie. Wszystkie załączone dokumenty należy odpowiednio nazwać a strony dokumentów należy kolejno ponumerować.</w:t>
            </w:r>
          </w:p>
          <w:p w14:paraId="5D93C307" w14:textId="77777777" w:rsidR="00631ECD" w:rsidRPr="00A54CB2" w:rsidRDefault="00631ECD" w:rsidP="000119B3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1EFCA17F" w14:textId="77777777" w:rsidR="00210666" w:rsidRPr="009B5221" w:rsidRDefault="00210666" w:rsidP="000119B3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się potwierdzenie wpisanego parametru.</w:t>
            </w:r>
          </w:p>
          <w:p w14:paraId="100A1EF4" w14:textId="77777777" w:rsidR="00631ECD" w:rsidRDefault="00631ECD" w:rsidP="000119B3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6F522A30" w14:textId="77777777" w:rsidR="00631ECD" w:rsidRPr="0054456E" w:rsidRDefault="00631ECD" w:rsidP="000119B3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W przypadku, gdy oferent wpisze </w:t>
            </w:r>
            <w:r w:rsidRPr="0054456E">
              <w:rPr>
                <w:rFonts w:ascii="Calibri" w:hAnsi="Calibri" w:cs="Calibri"/>
                <w:b/>
                <w:sz w:val="16"/>
                <w:szCs w:val="16"/>
                <w:u w:val="single"/>
              </w:rPr>
              <w:t>nie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, oznacza to że dany parametr nie jest spełniony a oferta zostanie odrzucona.</w:t>
            </w:r>
          </w:p>
          <w:p w14:paraId="3E297271" w14:textId="77777777" w:rsidR="00631ECD" w:rsidRPr="00A54CB2" w:rsidRDefault="00631ECD" w:rsidP="000119B3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0119B3" w:rsidRPr="005328A6" w14:paraId="185D1CB4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55B8AE42" w14:textId="77777777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</w:t>
            </w:r>
          </w:p>
        </w:tc>
        <w:tc>
          <w:tcPr>
            <w:tcW w:w="2709" w:type="dxa"/>
            <w:vAlign w:val="center"/>
          </w:tcPr>
          <w:p w14:paraId="29020474" w14:textId="0780A807" w:rsidR="000119B3" w:rsidRPr="00A54CB2" w:rsidRDefault="000119B3" w:rsidP="000119B3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6760D">
              <w:rPr>
                <w:rFonts w:ascii="Calibri" w:hAnsi="Calibri" w:cs="Calibri"/>
                <w:bCs/>
                <w:sz w:val="16"/>
                <w:szCs w:val="16"/>
              </w:rPr>
              <w:t>liczba zasilanych faz – trzy fazy</w:t>
            </w:r>
          </w:p>
        </w:tc>
        <w:tc>
          <w:tcPr>
            <w:tcW w:w="10489" w:type="dxa"/>
            <w:vAlign w:val="center"/>
          </w:tcPr>
          <w:p w14:paraId="4D718DE3" w14:textId="0AA49065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36B149F2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722D3B2" w14:textId="77777777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</w:t>
            </w:r>
          </w:p>
        </w:tc>
        <w:tc>
          <w:tcPr>
            <w:tcW w:w="2709" w:type="dxa"/>
          </w:tcPr>
          <w:p w14:paraId="1E20373F" w14:textId="0E2D5296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4" w:name="_Toc185490119"/>
            <w:r w:rsidRPr="0096760D">
              <w:rPr>
                <w:rFonts w:ascii="Calibri" w:hAnsi="Calibri" w:cs="Calibri"/>
                <w:sz w:val="16"/>
                <w:szCs w:val="16"/>
              </w:rPr>
              <w:t xml:space="preserve">moc inwertera – moc AC inwertera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musi mieścić się </w:t>
            </w:r>
            <w:r w:rsidRPr="0096760D">
              <w:rPr>
                <w:rFonts w:ascii="Calibri" w:hAnsi="Calibri" w:cs="Calibri"/>
                <w:sz w:val="16"/>
                <w:szCs w:val="16"/>
              </w:rPr>
              <w:t>w zakresie od 90 do 120% mocy instalacji DC</w:t>
            </w:r>
            <w:bookmarkEnd w:id="14"/>
          </w:p>
        </w:tc>
        <w:tc>
          <w:tcPr>
            <w:tcW w:w="10489" w:type="dxa"/>
            <w:vAlign w:val="center"/>
          </w:tcPr>
          <w:p w14:paraId="54F42EB9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327EDDEC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A6EA17B" w14:textId="77777777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3</w:t>
            </w:r>
          </w:p>
        </w:tc>
        <w:tc>
          <w:tcPr>
            <w:tcW w:w="2709" w:type="dxa"/>
          </w:tcPr>
          <w:p w14:paraId="1135B9FD" w14:textId="20FF7E2B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5" w:name="_Toc185490120"/>
            <w:r w:rsidRPr="0096760D">
              <w:rPr>
                <w:rFonts w:ascii="Calibri" w:hAnsi="Calibri" w:cs="Calibri"/>
                <w:sz w:val="16"/>
                <w:szCs w:val="16"/>
              </w:rPr>
              <w:t>liczba niezależnych MPPT – min. 2</w:t>
            </w:r>
            <w:bookmarkEnd w:id="15"/>
          </w:p>
        </w:tc>
        <w:tc>
          <w:tcPr>
            <w:tcW w:w="10489" w:type="dxa"/>
            <w:vAlign w:val="center"/>
          </w:tcPr>
          <w:p w14:paraId="552CCB44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314CF249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6CDFB53D" w14:textId="6DD24102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4</w:t>
            </w:r>
          </w:p>
        </w:tc>
        <w:tc>
          <w:tcPr>
            <w:tcW w:w="2709" w:type="dxa"/>
          </w:tcPr>
          <w:p w14:paraId="5D38E7D5" w14:textId="57F13867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6" w:name="_Toc185490121"/>
            <w:r w:rsidRPr="0096760D">
              <w:rPr>
                <w:rFonts w:ascii="Calibri" w:hAnsi="Calibri" w:cs="Calibri"/>
                <w:sz w:val="16"/>
                <w:szCs w:val="16"/>
              </w:rPr>
              <w:t>Maksymalne napięcie wejściowe - min. 1000V</w:t>
            </w:r>
            <w:bookmarkEnd w:id="16"/>
          </w:p>
        </w:tc>
        <w:tc>
          <w:tcPr>
            <w:tcW w:w="10489" w:type="dxa"/>
            <w:vAlign w:val="center"/>
          </w:tcPr>
          <w:p w14:paraId="6B22CE30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2A592393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6FF7B541" w14:textId="580F2748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5</w:t>
            </w:r>
          </w:p>
        </w:tc>
        <w:tc>
          <w:tcPr>
            <w:tcW w:w="2709" w:type="dxa"/>
          </w:tcPr>
          <w:p w14:paraId="0CF17D8C" w14:textId="2EC52502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</w:t>
            </w:r>
            <w:r w:rsidRPr="000119B3">
              <w:rPr>
                <w:rFonts w:ascii="Calibri" w:hAnsi="Calibri" w:cs="Calibri"/>
                <w:sz w:val="16"/>
                <w:szCs w:val="16"/>
              </w:rPr>
              <w:t>apięcie minimalne MPPT – nie większe niż 120 V</w:t>
            </w:r>
          </w:p>
        </w:tc>
        <w:tc>
          <w:tcPr>
            <w:tcW w:w="10489" w:type="dxa"/>
            <w:vAlign w:val="center"/>
          </w:tcPr>
          <w:p w14:paraId="276A0BF3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7972FDD7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38B67E04" w14:textId="6591516E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6</w:t>
            </w:r>
          </w:p>
        </w:tc>
        <w:tc>
          <w:tcPr>
            <w:tcW w:w="2709" w:type="dxa"/>
          </w:tcPr>
          <w:p w14:paraId="4C0D4175" w14:textId="5D9CD31B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7" w:name="_Toc185490123"/>
            <w:r w:rsidRPr="0096760D">
              <w:rPr>
                <w:rFonts w:ascii="Calibri" w:hAnsi="Calibri" w:cs="Calibri"/>
                <w:sz w:val="16"/>
                <w:szCs w:val="16"/>
              </w:rPr>
              <w:t>Napięcie startu pracy - nie wyższe niż 150V</w:t>
            </w:r>
            <w:bookmarkEnd w:id="17"/>
          </w:p>
        </w:tc>
        <w:tc>
          <w:tcPr>
            <w:tcW w:w="10489" w:type="dxa"/>
            <w:vAlign w:val="center"/>
          </w:tcPr>
          <w:p w14:paraId="339515D3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35BDCB4C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B81182B" w14:textId="4A7034F1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7</w:t>
            </w:r>
          </w:p>
        </w:tc>
        <w:tc>
          <w:tcPr>
            <w:tcW w:w="2709" w:type="dxa"/>
          </w:tcPr>
          <w:p w14:paraId="3288F53A" w14:textId="27A8488C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8" w:name="_Toc185490124"/>
            <w:r w:rsidRPr="0096760D">
              <w:rPr>
                <w:rFonts w:ascii="Calibri" w:hAnsi="Calibri" w:cs="Calibri"/>
                <w:sz w:val="16"/>
                <w:szCs w:val="16"/>
              </w:rPr>
              <w:t>Prąd na MPPT1/ MPPT2 - min. 12,5A/12,5A</w:t>
            </w:r>
            <w:bookmarkEnd w:id="18"/>
          </w:p>
        </w:tc>
        <w:tc>
          <w:tcPr>
            <w:tcW w:w="10489" w:type="dxa"/>
            <w:vAlign w:val="center"/>
          </w:tcPr>
          <w:p w14:paraId="4B34701C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68EBA16C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4D2CF661" w14:textId="53C78B9D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8</w:t>
            </w:r>
          </w:p>
        </w:tc>
        <w:tc>
          <w:tcPr>
            <w:tcW w:w="2709" w:type="dxa"/>
          </w:tcPr>
          <w:p w14:paraId="50F4C3ED" w14:textId="112FD35D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19" w:name="_Toc185490125"/>
            <w:r w:rsidRPr="0096760D">
              <w:rPr>
                <w:rFonts w:ascii="Calibri" w:hAnsi="Calibri" w:cs="Calibri"/>
                <w:sz w:val="16"/>
                <w:szCs w:val="16"/>
              </w:rPr>
              <w:t>Sprawność maksymalna – min 97,1%</w:t>
            </w:r>
            <w:bookmarkEnd w:id="19"/>
          </w:p>
        </w:tc>
        <w:tc>
          <w:tcPr>
            <w:tcW w:w="10489" w:type="dxa"/>
            <w:vAlign w:val="center"/>
          </w:tcPr>
          <w:p w14:paraId="590D2906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7512A911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329C88B2" w14:textId="2CAB3DA4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9</w:t>
            </w:r>
          </w:p>
        </w:tc>
        <w:tc>
          <w:tcPr>
            <w:tcW w:w="2709" w:type="dxa"/>
          </w:tcPr>
          <w:p w14:paraId="3A34F40C" w14:textId="2107CC80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0" w:name="_Toc185490126"/>
            <w:r w:rsidRPr="0096760D">
              <w:rPr>
                <w:rFonts w:ascii="Calibri" w:hAnsi="Calibri" w:cs="Calibri"/>
                <w:sz w:val="16"/>
                <w:szCs w:val="16"/>
              </w:rPr>
              <w:t>Sprawność europejska – min. 95,3%</w:t>
            </w:r>
            <w:bookmarkEnd w:id="20"/>
          </w:p>
        </w:tc>
        <w:tc>
          <w:tcPr>
            <w:tcW w:w="10489" w:type="dxa"/>
            <w:vAlign w:val="center"/>
          </w:tcPr>
          <w:p w14:paraId="1C8352F8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0258820F" w14:textId="77777777" w:rsidTr="00B142FD">
        <w:trPr>
          <w:trHeight w:val="510"/>
        </w:trPr>
        <w:tc>
          <w:tcPr>
            <w:tcW w:w="547" w:type="dxa"/>
            <w:vAlign w:val="center"/>
          </w:tcPr>
          <w:p w14:paraId="67ECDB1F" w14:textId="3AA7E38F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10</w:t>
            </w:r>
          </w:p>
        </w:tc>
        <w:tc>
          <w:tcPr>
            <w:tcW w:w="2709" w:type="dxa"/>
          </w:tcPr>
          <w:p w14:paraId="049F2E79" w14:textId="160AAFF1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1" w:name="_Toc185490127"/>
            <w:r w:rsidRPr="0096760D">
              <w:rPr>
                <w:rFonts w:ascii="Calibri" w:hAnsi="Calibri" w:cs="Calibri"/>
                <w:sz w:val="16"/>
                <w:szCs w:val="16"/>
              </w:rPr>
              <w:t>możliwość współpracy z magazynem energii - tak</w:t>
            </w:r>
            <w:bookmarkEnd w:id="21"/>
          </w:p>
        </w:tc>
        <w:tc>
          <w:tcPr>
            <w:tcW w:w="10489" w:type="dxa"/>
            <w:vAlign w:val="center"/>
          </w:tcPr>
          <w:p w14:paraId="69C6953F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1CC943CF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188229B5" w14:textId="0D9292C9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11</w:t>
            </w:r>
          </w:p>
        </w:tc>
        <w:tc>
          <w:tcPr>
            <w:tcW w:w="2709" w:type="dxa"/>
          </w:tcPr>
          <w:p w14:paraId="5486B755" w14:textId="016B43EC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7C3B70">
              <w:rPr>
                <w:rFonts w:ascii="Calibri" w:hAnsi="Calibri" w:cs="Calibri"/>
                <w:sz w:val="16"/>
                <w:szCs w:val="16"/>
              </w:rPr>
              <w:t>zasilanie awaryjne (rezerwowe) 230 V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- tak</w:t>
            </w:r>
          </w:p>
        </w:tc>
        <w:tc>
          <w:tcPr>
            <w:tcW w:w="10489" w:type="dxa"/>
            <w:vAlign w:val="center"/>
          </w:tcPr>
          <w:p w14:paraId="4F3419A9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2B00F02D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703B26C0" w14:textId="3805571D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12</w:t>
            </w:r>
          </w:p>
        </w:tc>
        <w:tc>
          <w:tcPr>
            <w:tcW w:w="2709" w:type="dxa"/>
          </w:tcPr>
          <w:p w14:paraId="284A89B0" w14:textId="660DD054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2" w:name="_Toc185490128"/>
            <w:r w:rsidRPr="0096760D">
              <w:rPr>
                <w:rFonts w:ascii="Calibri" w:hAnsi="Calibri" w:cs="Calibri"/>
                <w:sz w:val="16"/>
                <w:szCs w:val="16"/>
              </w:rPr>
              <w:t>Wbudowany rozłącznik prądu stałego - tak</w:t>
            </w:r>
            <w:bookmarkEnd w:id="22"/>
          </w:p>
        </w:tc>
        <w:tc>
          <w:tcPr>
            <w:tcW w:w="10489" w:type="dxa"/>
            <w:vAlign w:val="center"/>
          </w:tcPr>
          <w:p w14:paraId="4E90FB2E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33C76BBA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5E0AA75E" w14:textId="575A85C4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13</w:t>
            </w:r>
          </w:p>
        </w:tc>
        <w:tc>
          <w:tcPr>
            <w:tcW w:w="2709" w:type="dxa"/>
          </w:tcPr>
          <w:p w14:paraId="59C3A3C1" w14:textId="3DC6802D" w:rsidR="000119B3" w:rsidRPr="00A54CB2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6760D">
              <w:rPr>
                <w:rFonts w:ascii="Calibri" w:hAnsi="Calibri" w:cs="Calibri"/>
                <w:sz w:val="16"/>
                <w:szCs w:val="16"/>
              </w:rPr>
              <w:t xml:space="preserve">typ </w:t>
            </w:r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chłodzenia -- układ </w:t>
            </w: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aktywno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/pasywny lub pasywny</w:t>
            </w:r>
          </w:p>
        </w:tc>
        <w:tc>
          <w:tcPr>
            <w:tcW w:w="10489" w:type="dxa"/>
            <w:vAlign w:val="center"/>
          </w:tcPr>
          <w:p w14:paraId="416DFE73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3FC78D06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047C9245" w14:textId="37504C21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14</w:t>
            </w:r>
          </w:p>
        </w:tc>
        <w:tc>
          <w:tcPr>
            <w:tcW w:w="2709" w:type="dxa"/>
          </w:tcPr>
          <w:p w14:paraId="3A04106C" w14:textId="68A3A985" w:rsidR="000119B3" w:rsidRPr="0054456E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3" w:name="_Toc185490130"/>
            <w:r w:rsidRPr="0096760D">
              <w:rPr>
                <w:rFonts w:ascii="Calibri" w:hAnsi="Calibri" w:cs="Calibri"/>
                <w:sz w:val="16"/>
                <w:szCs w:val="16"/>
              </w:rPr>
              <w:t>pomiar izolacji DC - tak</w:t>
            </w:r>
            <w:bookmarkEnd w:id="23"/>
          </w:p>
        </w:tc>
        <w:tc>
          <w:tcPr>
            <w:tcW w:w="10489" w:type="dxa"/>
            <w:vAlign w:val="center"/>
          </w:tcPr>
          <w:p w14:paraId="48F6D148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25ABB154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6579FF29" w14:textId="53CC1D53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15</w:t>
            </w:r>
          </w:p>
        </w:tc>
        <w:tc>
          <w:tcPr>
            <w:tcW w:w="2709" w:type="dxa"/>
          </w:tcPr>
          <w:p w14:paraId="143EBBE3" w14:textId="691DE71D" w:rsidR="000119B3" w:rsidRPr="0054456E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4" w:name="_Toc185490131"/>
            <w:r w:rsidRPr="0096760D">
              <w:rPr>
                <w:rFonts w:ascii="Calibri" w:hAnsi="Calibri" w:cs="Calibri"/>
                <w:sz w:val="16"/>
                <w:szCs w:val="16"/>
              </w:rPr>
              <w:t>zachowanie przy nadmiernym obciążeniu - obniżenie krzywej pracy - ograniczenie mocy</w:t>
            </w:r>
            <w:bookmarkEnd w:id="24"/>
          </w:p>
        </w:tc>
        <w:tc>
          <w:tcPr>
            <w:tcW w:w="10489" w:type="dxa"/>
            <w:vAlign w:val="center"/>
          </w:tcPr>
          <w:p w14:paraId="45BAADD5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2B4F8983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46BE9B0A" w14:textId="51EA7426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16</w:t>
            </w:r>
          </w:p>
        </w:tc>
        <w:tc>
          <w:tcPr>
            <w:tcW w:w="2709" w:type="dxa"/>
          </w:tcPr>
          <w:p w14:paraId="194E98F7" w14:textId="780A2126" w:rsidR="000119B3" w:rsidRPr="0054456E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5" w:name="_Toc185490132"/>
            <w:r w:rsidRPr="0096760D">
              <w:rPr>
                <w:rFonts w:ascii="Calibri" w:hAnsi="Calibri" w:cs="Calibri"/>
                <w:sz w:val="16"/>
                <w:szCs w:val="16"/>
              </w:rPr>
              <w:t>zabezpieczenie przed odwrotną polaryzacją - tak</w:t>
            </w:r>
            <w:bookmarkEnd w:id="25"/>
          </w:p>
        </w:tc>
        <w:tc>
          <w:tcPr>
            <w:tcW w:w="10489" w:type="dxa"/>
            <w:vAlign w:val="center"/>
          </w:tcPr>
          <w:p w14:paraId="774EF665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53FCDD3A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2C7631FD" w14:textId="256CC09A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17</w:t>
            </w:r>
          </w:p>
        </w:tc>
        <w:tc>
          <w:tcPr>
            <w:tcW w:w="2709" w:type="dxa"/>
          </w:tcPr>
          <w:p w14:paraId="4D68862F" w14:textId="0F8F1D2C" w:rsidR="000119B3" w:rsidRPr="0054456E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6" w:name="_Toc185490133"/>
            <w:r w:rsidRPr="0096760D">
              <w:rPr>
                <w:rFonts w:ascii="Calibri" w:hAnsi="Calibri" w:cs="Calibri"/>
                <w:sz w:val="16"/>
                <w:szCs w:val="16"/>
              </w:rPr>
              <w:t xml:space="preserve">możliwość podłączenia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internetu</w:t>
            </w:r>
            <w:proofErr w:type="spellEnd"/>
            <w:r w:rsidRPr="0096760D">
              <w:rPr>
                <w:rFonts w:ascii="Calibri" w:hAnsi="Calibri" w:cs="Calibri"/>
                <w:sz w:val="16"/>
                <w:szCs w:val="16"/>
              </w:rPr>
              <w:t xml:space="preserve">  - podłączenie do </w:t>
            </w:r>
            <w:proofErr w:type="spellStart"/>
            <w:r w:rsidRPr="0096760D">
              <w:rPr>
                <w:rFonts w:ascii="Calibri" w:hAnsi="Calibri" w:cs="Calibri"/>
                <w:sz w:val="16"/>
                <w:szCs w:val="16"/>
              </w:rPr>
              <w:t>internetu</w:t>
            </w:r>
            <w:proofErr w:type="spellEnd"/>
            <w:r w:rsidRPr="0096760D">
              <w:rPr>
                <w:rFonts w:ascii="Calibri" w:hAnsi="Calibri" w:cs="Calibri"/>
                <w:sz w:val="16"/>
                <w:szCs w:val="16"/>
              </w:rPr>
              <w:t xml:space="preserve"> poprzez LAN i/lub Wifi</w:t>
            </w:r>
            <w:bookmarkEnd w:id="26"/>
          </w:p>
        </w:tc>
        <w:tc>
          <w:tcPr>
            <w:tcW w:w="10489" w:type="dxa"/>
            <w:vAlign w:val="center"/>
          </w:tcPr>
          <w:p w14:paraId="3DF0A529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5328A6" w14:paraId="0698DF0B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26BFD0EA" w14:textId="035AE27D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18</w:t>
            </w:r>
          </w:p>
        </w:tc>
        <w:tc>
          <w:tcPr>
            <w:tcW w:w="2709" w:type="dxa"/>
          </w:tcPr>
          <w:p w14:paraId="27BE687E" w14:textId="4FADB430" w:rsidR="000119B3" w:rsidRPr="0054456E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bookmarkStart w:id="27" w:name="_Toc185490134"/>
            <w:r w:rsidRPr="0096760D">
              <w:rPr>
                <w:rFonts w:ascii="Calibri" w:hAnsi="Calibri" w:cs="Calibri"/>
                <w:sz w:val="16"/>
                <w:szCs w:val="16"/>
              </w:rPr>
              <w:t>portal internetowy - dedykowany portal internetowy producenta falowników umożliwiający podgląd pracy instalacji oraz archiwizowania danych</w:t>
            </w:r>
            <w:bookmarkEnd w:id="27"/>
          </w:p>
        </w:tc>
        <w:tc>
          <w:tcPr>
            <w:tcW w:w="10489" w:type="dxa"/>
            <w:vAlign w:val="center"/>
          </w:tcPr>
          <w:p w14:paraId="4EBB6830" w14:textId="77777777" w:rsidR="000119B3" w:rsidRPr="00A54CB2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210666" w14:paraId="451E71AC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31B16829" w14:textId="26F2DE1F" w:rsidR="000119B3" w:rsidRPr="00A54CB2" w:rsidRDefault="000119B3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19</w:t>
            </w:r>
          </w:p>
        </w:tc>
        <w:tc>
          <w:tcPr>
            <w:tcW w:w="2709" w:type="dxa"/>
          </w:tcPr>
          <w:p w14:paraId="7DF5CB73" w14:textId="0433B7C3" w:rsidR="000119B3" w:rsidRPr="00210666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stopień ochrony - min. IP65</w:t>
            </w:r>
          </w:p>
        </w:tc>
        <w:tc>
          <w:tcPr>
            <w:tcW w:w="10489" w:type="dxa"/>
            <w:vAlign w:val="center"/>
          </w:tcPr>
          <w:p w14:paraId="598B03D2" w14:textId="77777777" w:rsidR="000119B3" w:rsidRPr="00210666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210666" w14:paraId="201115A9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2A677102" w14:textId="2D76C345" w:rsidR="000119B3" w:rsidRDefault="00716C66" w:rsidP="000119B3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20</w:t>
            </w:r>
          </w:p>
        </w:tc>
        <w:tc>
          <w:tcPr>
            <w:tcW w:w="2709" w:type="dxa"/>
          </w:tcPr>
          <w:p w14:paraId="5D6714C5" w14:textId="33DB1993" w:rsidR="000119B3" w:rsidRPr="00210666" w:rsidRDefault="000119B3" w:rsidP="000119B3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aktualizowanie oprogramowania - możliwość aktualizacji oprogramowania falownika za pomocą USB, i/lub </w:t>
            </w: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ethernet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i/lub </w:t>
            </w:r>
            <w:proofErr w:type="spellStart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internetu</w:t>
            </w:r>
            <w:proofErr w:type="spellEnd"/>
            <w:r w:rsidRPr="007C3B70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,</w:t>
            </w:r>
          </w:p>
        </w:tc>
        <w:tc>
          <w:tcPr>
            <w:tcW w:w="10489" w:type="dxa"/>
            <w:vAlign w:val="center"/>
          </w:tcPr>
          <w:p w14:paraId="5694A880" w14:textId="77777777" w:rsidR="000119B3" w:rsidRPr="00210666" w:rsidRDefault="000119B3" w:rsidP="000119B3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16C66" w:rsidRPr="00210666" w14:paraId="3A8AF366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0377BEEC" w14:textId="79A8C232" w:rsidR="00716C66" w:rsidRPr="00EB2E96" w:rsidRDefault="00716C66" w:rsidP="00716C66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EB2E96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21</w:t>
            </w:r>
          </w:p>
        </w:tc>
        <w:tc>
          <w:tcPr>
            <w:tcW w:w="2709" w:type="dxa"/>
          </w:tcPr>
          <w:p w14:paraId="23E417D0" w14:textId="66B11DE9" w:rsidR="00716C66" w:rsidRPr="00EB2E96" w:rsidRDefault="00716C66" w:rsidP="00716C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EB2E96">
              <w:rPr>
                <w:rFonts w:ascii="Calibri" w:hAnsi="Calibri" w:cs="Calibri"/>
                <w:sz w:val="16"/>
                <w:szCs w:val="16"/>
              </w:rPr>
              <w:t xml:space="preserve">obsługa protokołu </w:t>
            </w:r>
            <w:proofErr w:type="spellStart"/>
            <w:r w:rsidRPr="00EB2E96">
              <w:rPr>
                <w:rFonts w:ascii="Calibri" w:hAnsi="Calibri" w:cs="Calibri"/>
                <w:sz w:val="16"/>
                <w:szCs w:val="16"/>
              </w:rPr>
              <w:t>SunSpec</w:t>
            </w:r>
            <w:proofErr w:type="spellEnd"/>
            <w:r w:rsidRPr="00EB2E96">
              <w:rPr>
                <w:rFonts w:ascii="Calibri" w:hAnsi="Calibri" w:cs="Calibri"/>
                <w:sz w:val="16"/>
                <w:szCs w:val="16"/>
              </w:rPr>
              <w:t xml:space="preserve"> lub równoważny</w:t>
            </w:r>
          </w:p>
        </w:tc>
        <w:tc>
          <w:tcPr>
            <w:tcW w:w="10489" w:type="dxa"/>
            <w:vAlign w:val="center"/>
          </w:tcPr>
          <w:p w14:paraId="00724342" w14:textId="77777777" w:rsidR="00716C66" w:rsidRPr="00210666" w:rsidRDefault="00716C66" w:rsidP="00716C66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16C66" w:rsidRPr="00210666" w14:paraId="2B3A5316" w14:textId="77777777" w:rsidTr="00B142FD">
        <w:trPr>
          <w:trHeight w:val="680"/>
        </w:trPr>
        <w:tc>
          <w:tcPr>
            <w:tcW w:w="547" w:type="dxa"/>
            <w:vAlign w:val="center"/>
          </w:tcPr>
          <w:p w14:paraId="60D161EC" w14:textId="40EBF51D" w:rsidR="00716C66" w:rsidRDefault="00716C66" w:rsidP="00716C66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22</w:t>
            </w:r>
          </w:p>
        </w:tc>
        <w:tc>
          <w:tcPr>
            <w:tcW w:w="2709" w:type="dxa"/>
            <w:vAlign w:val="center"/>
          </w:tcPr>
          <w:p w14:paraId="5BA687E7" w14:textId="19C4A436" w:rsidR="00716C66" w:rsidRPr="00210666" w:rsidRDefault="00716C66" w:rsidP="00716C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471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System zarządzania energią w budynku - zintegrowany w falowniku system zarządzania pracą urządzeń zewnętrznych ( bądź system bezprzewodowy typu </w:t>
            </w:r>
            <w:proofErr w:type="spellStart"/>
            <w:r w:rsidRPr="00947172">
              <w:rPr>
                <w:rFonts w:ascii="Calibri" w:hAnsi="Calibri" w:cs="Calibri"/>
                <w:color w:val="000000"/>
                <w:sz w:val="16"/>
                <w:szCs w:val="16"/>
              </w:rPr>
              <w:t>mesh</w:t>
            </w:r>
            <w:proofErr w:type="spellEnd"/>
            <w:r w:rsidRPr="0094717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producenta falowników ) w celu zwiększenia </w:t>
            </w:r>
            <w:proofErr w:type="spellStart"/>
            <w:r w:rsidRPr="00947172">
              <w:rPr>
                <w:rFonts w:ascii="Calibri" w:hAnsi="Calibri" w:cs="Calibri"/>
                <w:color w:val="000000"/>
                <w:sz w:val="16"/>
                <w:szCs w:val="16"/>
              </w:rPr>
              <w:t>autokonsumpcji</w:t>
            </w:r>
            <w:proofErr w:type="spellEnd"/>
          </w:p>
        </w:tc>
        <w:tc>
          <w:tcPr>
            <w:tcW w:w="10489" w:type="dxa"/>
            <w:vAlign w:val="center"/>
          </w:tcPr>
          <w:p w14:paraId="1EB89BB6" w14:textId="77777777" w:rsidR="00716C66" w:rsidRPr="00210666" w:rsidRDefault="00716C66" w:rsidP="00716C66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040AFF7D" w14:textId="77777777" w:rsidR="00631ECD" w:rsidRPr="00210666" w:rsidRDefault="00631ECD" w:rsidP="0019545E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1065C347" w14:textId="77777777" w:rsidR="00631ECD" w:rsidRPr="00210666" w:rsidRDefault="00631ECD" w:rsidP="0019545E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40FA4B3" w14:textId="77777777" w:rsidR="009E41D1" w:rsidRDefault="009E41D1" w:rsidP="0054456E">
      <w:pPr>
        <w:rPr>
          <w:rFonts w:ascii="Calibri" w:hAnsi="Calibri" w:cs="Calibri"/>
          <w:sz w:val="20"/>
          <w:szCs w:val="20"/>
        </w:rPr>
      </w:pPr>
    </w:p>
    <w:p w14:paraId="65E2A627" w14:textId="77777777" w:rsidR="009E41D1" w:rsidRPr="00210666" w:rsidRDefault="009E41D1" w:rsidP="0054456E">
      <w:pPr>
        <w:rPr>
          <w:rFonts w:ascii="Calibri" w:hAnsi="Calibri" w:cs="Calibri"/>
          <w:sz w:val="20"/>
          <w:szCs w:val="20"/>
        </w:rPr>
      </w:pPr>
    </w:p>
    <w:tbl>
      <w:tblPr>
        <w:tblW w:w="14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4693"/>
        <w:gridCol w:w="8808"/>
      </w:tblGrid>
      <w:tr w:rsidR="000119B3" w:rsidRPr="0074546B" w14:paraId="77F218CE" w14:textId="77777777" w:rsidTr="00013088">
        <w:trPr>
          <w:trHeight w:val="680"/>
        </w:trPr>
        <w:tc>
          <w:tcPr>
            <w:tcW w:w="14048" w:type="dxa"/>
            <w:gridSpan w:val="3"/>
            <w:shd w:val="clear" w:color="auto" w:fill="D9D9D9"/>
            <w:vAlign w:val="center"/>
          </w:tcPr>
          <w:p w14:paraId="240F3F0A" w14:textId="6EAAB89B" w:rsidR="000119B3" w:rsidRPr="009E41D1" w:rsidRDefault="000119B3" w:rsidP="000119B3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Oferowane magazyny energii</w:t>
            </w:r>
          </w:p>
        </w:tc>
      </w:tr>
      <w:tr w:rsidR="009E41D1" w:rsidRPr="0074546B" w14:paraId="5AAE7A81" w14:textId="77777777" w:rsidTr="009E41D1">
        <w:trPr>
          <w:trHeight w:val="680"/>
        </w:trPr>
        <w:tc>
          <w:tcPr>
            <w:tcW w:w="5240" w:type="dxa"/>
            <w:gridSpan w:val="2"/>
            <w:shd w:val="clear" w:color="auto" w:fill="D9D9D9"/>
            <w:vAlign w:val="center"/>
          </w:tcPr>
          <w:p w14:paraId="7CFD80CC" w14:textId="6FEF3263" w:rsidR="009E41D1" w:rsidRPr="009E41D1" w:rsidRDefault="009E41D1" w:rsidP="009E41D1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Nazwa producenta, model:</w:t>
            </w:r>
          </w:p>
        </w:tc>
        <w:tc>
          <w:tcPr>
            <w:tcW w:w="8808" w:type="dxa"/>
            <w:vAlign w:val="center"/>
          </w:tcPr>
          <w:p w14:paraId="24431576" w14:textId="77777777" w:rsidR="009E41D1" w:rsidRPr="009E41D1" w:rsidRDefault="009E41D1" w:rsidP="009E41D1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Pojemność magazynu energii</w:t>
            </w:r>
          </w:p>
          <w:p w14:paraId="3C9B1361" w14:textId="77777777" w:rsidR="009E41D1" w:rsidRPr="009E41D1" w:rsidRDefault="009E41D1" w:rsidP="009E41D1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min. 3 kWh - </w:t>
            </w:r>
          </w:p>
          <w:p w14:paraId="24433CF8" w14:textId="103A4E6B" w:rsidR="009E41D1" w:rsidRDefault="009E41D1" w:rsidP="009E41D1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min. 5 kWh </w:t>
            </w:r>
            <w:r w:rsidR="0059067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–</w:t>
            </w: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79069B0" w14:textId="6FB12CAB" w:rsidR="00590670" w:rsidRDefault="00590670" w:rsidP="00590670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kWh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–</w:t>
            </w: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A33471A" w14:textId="053CE790" w:rsidR="00590670" w:rsidRDefault="00590670" w:rsidP="00590670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kWh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–</w:t>
            </w:r>
            <w:r w:rsidRPr="009E41D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DBF4ED3" w14:textId="77777777" w:rsidR="00590670" w:rsidRPr="009E41D1" w:rsidRDefault="00590670" w:rsidP="009E41D1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4286A992" w14:textId="77777777" w:rsidR="009E41D1" w:rsidRPr="009E41D1" w:rsidRDefault="009E41D1" w:rsidP="009E41D1">
            <w:pPr>
              <w:outlineLvl w:val="0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14:paraId="432417B6" w14:textId="77777777" w:rsidR="009E41D1" w:rsidRPr="009E41D1" w:rsidRDefault="009E41D1" w:rsidP="009E41D1">
            <w:pPr>
              <w:outlineLvl w:val="0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Należy podać nazwę producenta , modelu  oraz inne cechy, które  w sposób jednoznaczny zidentyfikują ofertowany przedmiot</w:t>
            </w:r>
          </w:p>
        </w:tc>
      </w:tr>
      <w:tr w:rsidR="009E41D1" w:rsidRPr="0074546B" w14:paraId="313DDF36" w14:textId="77777777" w:rsidTr="009E41D1">
        <w:trPr>
          <w:trHeight w:val="680"/>
        </w:trPr>
        <w:tc>
          <w:tcPr>
            <w:tcW w:w="547" w:type="dxa"/>
            <w:vAlign w:val="center"/>
          </w:tcPr>
          <w:p w14:paraId="729E9B73" w14:textId="77777777" w:rsidR="009E41D1" w:rsidRPr="0074546B" w:rsidRDefault="009E41D1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4693" w:type="dxa"/>
            <w:vAlign w:val="center"/>
          </w:tcPr>
          <w:p w14:paraId="49BE7CE5" w14:textId="77777777" w:rsidR="009E41D1" w:rsidRPr="0074546B" w:rsidRDefault="009E41D1" w:rsidP="009E41D1">
            <w:pPr>
              <w:jc w:val="center"/>
              <w:outlineLvl w:val="0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74546B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Parametr</w:t>
            </w:r>
          </w:p>
        </w:tc>
        <w:tc>
          <w:tcPr>
            <w:tcW w:w="8808" w:type="dxa"/>
            <w:vAlign w:val="center"/>
          </w:tcPr>
          <w:p w14:paraId="2BCA293F" w14:textId="77777777" w:rsidR="009E41D1" w:rsidRPr="0074546B" w:rsidRDefault="009E41D1" w:rsidP="009E41D1">
            <w:pPr>
              <w:jc w:val="center"/>
              <w:outlineLvl w:val="0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74546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W celu potwierdzenia spełnienia parametru należy załączyć do oferty.  karty katalogowe lub certyfikaty lub inne oficjalne dokumenty wystawione przez producenta, potwierdzające, że dany parametr jest spełniony. Parametry należy odpowiednio oznaczyć w dokumentach np. poprzez zakreślenie lub podkreślenie. Wszystkie załączone dokumenty należy odpowiednio nazwać a strony dokumentów należy kolejno ponumerować.</w:t>
            </w:r>
          </w:p>
          <w:p w14:paraId="059D1761" w14:textId="77777777" w:rsidR="009E41D1" w:rsidRPr="0074546B" w:rsidRDefault="009E41D1" w:rsidP="009E41D1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76968E45" w14:textId="77777777" w:rsidR="009E41D1" w:rsidRPr="009B5221" w:rsidRDefault="009E41D1" w:rsidP="009E41D1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74546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 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się potwierdzenie wpisanego parametru.</w:t>
            </w:r>
          </w:p>
          <w:p w14:paraId="08DCE973" w14:textId="77777777" w:rsidR="009E41D1" w:rsidRPr="0074546B" w:rsidRDefault="009E41D1" w:rsidP="009E41D1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1DF4A856" w14:textId="77777777" w:rsidR="009E41D1" w:rsidRDefault="009E41D1" w:rsidP="009E41D1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W przypadku wpisania </w:t>
            </w:r>
            <w:r w:rsidRPr="009B5221">
              <w:rPr>
                <w:rFonts w:ascii="Calibri" w:hAnsi="Calibri" w:cs="Calibri"/>
                <w:b/>
                <w:bCs/>
                <w:sz w:val="16"/>
                <w:szCs w:val="16"/>
              </w:rPr>
              <w:t>„NIE”,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nie ma obowiązku podawania dodatkowych informacji powyższych gdyż oferta w takich okolicznościach podlega odrzuceniu. </w:t>
            </w:r>
          </w:p>
          <w:p w14:paraId="4DEAB0A0" w14:textId="77777777" w:rsidR="009E41D1" w:rsidRPr="0074546B" w:rsidRDefault="009E41D1" w:rsidP="009E41D1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3F86CB9B" w14:textId="77777777" w:rsidR="009E41D1" w:rsidRPr="0074546B" w:rsidRDefault="009E41D1" w:rsidP="009E41D1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  <w:u w:val="single"/>
              </w:rPr>
            </w:pPr>
            <w:r w:rsidRPr="0074546B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Dla parametrów </w:t>
            </w:r>
            <w:r>
              <w:rPr>
                <w:rFonts w:ascii="Calibri" w:hAnsi="Calibri" w:cs="Calibri"/>
                <w:b/>
                <w:color w:val="000000"/>
                <w:sz w:val="16"/>
                <w:szCs w:val="16"/>
                <w:u w:val="single"/>
              </w:rPr>
              <w:t>5, 9</w:t>
            </w:r>
            <w:r w:rsidRPr="0074546B">
              <w:rPr>
                <w:rFonts w:ascii="Calibri" w:hAnsi="Calibri" w:cs="Calibri"/>
                <w:b/>
                <w:color w:val="000000"/>
                <w:sz w:val="16"/>
                <w:szCs w:val="16"/>
                <w:u w:val="single"/>
              </w:rPr>
              <w:t xml:space="preserve"> nie trzeba podawać wartości parametru - wystarczy wpisać „TAK” oraz przywołać dokument potwierdzającego, że dany parametr jest spełniony i na której stronie dokumentu się znajduje</w:t>
            </w:r>
          </w:p>
        </w:tc>
      </w:tr>
      <w:tr w:rsidR="00EE0A66" w:rsidRPr="0074546B" w14:paraId="0CCC6B20" w14:textId="77777777" w:rsidTr="004C0008">
        <w:trPr>
          <w:trHeight w:val="510"/>
        </w:trPr>
        <w:tc>
          <w:tcPr>
            <w:tcW w:w="547" w:type="dxa"/>
            <w:vAlign w:val="center"/>
          </w:tcPr>
          <w:p w14:paraId="2DA8F5A8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4693" w:type="dxa"/>
            <w:vAlign w:val="center"/>
          </w:tcPr>
          <w:p w14:paraId="7CA87BFC" w14:textId="66D1D022" w:rsidR="00EE0A66" w:rsidRPr="00EE0A66" w:rsidRDefault="00EE0A66" w:rsidP="00EE0A66">
            <w:pPr>
              <w:outlineLvl w:val="0"/>
              <w:rPr>
                <w:rFonts w:ascii="Calibri" w:hAnsi="Calibri" w:cs="Calibri"/>
                <w:bCs/>
                <w:color w:val="000000"/>
                <w:sz w:val="16"/>
                <w:szCs w:val="13"/>
              </w:rPr>
            </w:pPr>
            <w:r w:rsidRPr="0074546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sprawność </w:t>
            </w:r>
            <w:r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 Min. </w:t>
            </w:r>
            <w:r w:rsidRPr="0074546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94,5%,</w:t>
            </w:r>
          </w:p>
        </w:tc>
        <w:tc>
          <w:tcPr>
            <w:tcW w:w="8808" w:type="dxa"/>
            <w:vAlign w:val="center"/>
          </w:tcPr>
          <w:p w14:paraId="66A96D21" w14:textId="77777777" w:rsidR="00EE0A66" w:rsidRPr="0074546B" w:rsidRDefault="00EE0A66" w:rsidP="009E41D1">
            <w:pPr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6E46F169" w14:textId="77777777" w:rsidTr="00B552D8">
        <w:trPr>
          <w:trHeight w:val="510"/>
        </w:trPr>
        <w:tc>
          <w:tcPr>
            <w:tcW w:w="547" w:type="dxa"/>
            <w:vAlign w:val="center"/>
          </w:tcPr>
          <w:p w14:paraId="19365FD4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4693" w:type="dxa"/>
            <w:vAlign w:val="center"/>
          </w:tcPr>
          <w:p w14:paraId="64B724C5" w14:textId="74C2FA6F" w:rsidR="00EE0A66" w:rsidRPr="0074546B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3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użyteczna pojemność – równa minimalnej wymaganej pojemności magazynu</w:t>
            </w:r>
          </w:p>
        </w:tc>
        <w:tc>
          <w:tcPr>
            <w:tcW w:w="8808" w:type="dxa"/>
            <w:vAlign w:val="center"/>
          </w:tcPr>
          <w:p w14:paraId="610A96C5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6A336682" w14:textId="77777777" w:rsidTr="00E061F2">
        <w:trPr>
          <w:trHeight w:val="510"/>
        </w:trPr>
        <w:tc>
          <w:tcPr>
            <w:tcW w:w="547" w:type="dxa"/>
            <w:vAlign w:val="center"/>
          </w:tcPr>
          <w:p w14:paraId="32A82DED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4693" w:type="dxa"/>
            <w:vAlign w:val="center"/>
          </w:tcPr>
          <w:p w14:paraId="27DB54A4" w14:textId="6EA6460E" w:rsidR="00EE0A66" w:rsidRPr="0074546B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3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głębokość rozładowani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 </w:t>
            </w: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min. 90%,</w:t>
            </w:r>
          </w:p>
        </w:tc>
        <w:tc>
          <w:tcPr>
            <w:tcW w:w="8808" w:type="dxa"/>
            <w:vAlign w:val="center"/>
          </w:tcPr>
          <w:p w14:paraId="244AF205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24888CEF" w14:textId="77777777" w:rsidTr="00793612">
        <w:trPr>
          <w:trHeight w:val="510"/>
        </w:trPr>
        <w:tc>
          <w:tcPr>
            <w:tcW w:w="547" w:type="dxa"/>
            <w:vAlign w:val="center"/>
          </w:tcPr>
          <w:p w14:paraId="50F06803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4693" w:type="dxa"/>
            <w:vAlign w:val="center"/>
          </w:tcPr>
          <w:p w14:paraId="088C2F02" w14:textId="10F088F5" w:rsidR="00EE0A66" w:rsidRPr="0074546B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3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technologia LFP lub LiFEPo4 lub LiFEPo4 pryzmatyczna lub równoważna,</w:t>
            </w:r>
          </w:p>
        </w:tc>
        <w:tc>
          <w:tcPr>
            <w:tcW w:w="8808" w:type="dxa"/>
            <w:vAlign w:val="center"/>
          </w:tcPr>
          <w:p w14:paraId="04F42052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0476835C" w14:textId="77777777" w:rsidTr="00030401">
        <w:trPr>
          <w:trHeight w:val="510"/>
        </w:trPr>
        <w:tc>
          <w:tcPr>
            <w:tcW w:w="547" w:type="dxa"/>
            <w:vAlign w:val="center"/>
          </w:tcPr>
          <w:p w14:paraId="25936792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4693" w:type="dxa"/>
            <w:vAlign w:val="center"/>
          </w:tcPr>
          <w:p w14:paraId="47C521BA" w14:textId="5516D0E8" w:rsidR="00EE0A66" w:rsidRPr="0074546B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3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modułowa konstrukcja umożliwiająca łatwą rozbudowę,</w:t>
            </w:r>
          </w:p>
        </w:tc>
        <w:tc>
          <w:tcPr>
            <w:tcW w:w="8808" w:type="dxa"/>
            <w:vAlign w:val="center"/>
          </w:tcPr>
          <w:p w14:paraId="70ABA8C5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20998C64" w14:textId="77777777" w:rsidTr="0088484F">
        <w:trPr>
          <w:trHeight w:val="510"/>
        </w:trPr>
        <w:tc>
          <w:tcPr>
            <w:tcW w:w="547" w:type="dxa"/>
            <w:vAlign w:val="center"/>
          </w:tcPr>
          <w:p w14:paraId="519A0237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4693" w:type="dxa"/>
            <w:vAlign w:val="center"/>
          </w:tcPr>
          <w:p w14:paraId="562F5C43" w14:textId="7737C8B7" w:rsidR="00EE0A66" w:rsidRPr="0074546B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3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gwarancja producenta min. 10 lat</w:t>
            </w:r>
          </w:p>
        </w:tc>
        <w:tc>
          <w:tcPr>
            <w:tcW w:w="8808" w:type="dxa"/>
            <w:vAlign w:val="center"/>
          </w:tcPr>
          <w:p w14:paraId="71F35F3D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778FD305" w14:textId="77777777" w:rsidTr="007C4274">
        <w:trPr>
          <w:trHeight w:val="510"/>
        </w:trPr>
        <w:tc>
          <w:tcPr>
            <w:tcW w:w="547" w:type="dxa"/>
            <w:vAlign w:val="center"/>
          </w:tcPr>
          <w:p w14:paraId="3DAB9B17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4693" w:type="dxa"/>
            <w:vAlign w:val="center"/>
          </w:tcPr>
          <w:p w14:paraId="1C8AC950" w14:textId="78589ACE" w:rsidR="00EE0A66" w:rsidRPr="00EE0A66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3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szczelność min. IP55</w:t>
            </w:r>
          </w:p>
        </w:tc>
        <w:tc>
          <w:tcPr>
            <w:tcW w:w="8808" w:type="dxa"/>
            <w:vAlign w:val="center"/>
          </w:tcPr>
          <w:p w14:paraId="1359D011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71CBA957" w14:textId="77777777" w:rsidTr="00B52842">
        <w:trPr>
          <w:trHeight w:val="510"/>
        </w:trPr>
        <w:tc>
          <w:tcPr>
            <w:tcW w:w="547" w:type="dxa"/>
            <w:vAlign w:val="center"/>
          </w:tcPr>
          <w:p w14:paraId="639F6585" w14:textId="77777777" w:rsidR="00EE0A66" w:rsidRPr="0074546B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74546B">
              <w:rPr>
                <w:rFonts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4693" w:type="dxa"/>
            <w:vAlign w:val="center"/>
          </w:tcPr>
          <w:p w14:paraId="1548BADC" w14:textId="1A3A9483" w:rsidR="00EE0A66" w:rsidRPr="0074546B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3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certyfikat – IEC 62619 – lub równoważny,</w:t>
            </w:r>
          </w:p>
        </w:tc>
        <w:tc>
          <w:tcPr>
            <w:tcW w:w="8808" w:type="dxa"/>
            <w:vAlign w:val="center"/>
          </w:tcPr>
          <w:p w14:paraId="22354CAF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2FB525CC" w14:textId="77777777" w:rsidTr="0071605D">
        <w:trPr>
          <w:trHeight w:val="510"/>
        </w:trPr>
        <w:tc>
          <w:tcPr>
            <w:tcW w:w="547" w:type="dxa"/>
            <w:vAlign w:val="center"/>
          </w:tcPr>
          <w:p w14:paraId="5BFE4ABA" w14:textId="786F4D51" w:rsidR="00EE0A66" w:rsidRPr="000119B3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  <w:lang w:val="pl-PL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val="pl-PL"/>
              </w:rPr>
              <w:t>9</w:t>
            </w:r>
          </w:p>
        </w:tc>
        <w:tc>
          <w:tcPr>
            <w:tcW w:w="4693" w:type="dxa"/>
            <w:vAlign w:val="center"/>
          </w:tcPr>
          <w:p w14:paraId="330C4CC8" w14:textId="26955B85" w:rsidR="00EE0A66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3998">
              <w:rPr>
                <w:rFonts w:ascii="Calibri" w:hAnsi="Calibri" w:cs="Calibri"/>
                <w:sz w:val="16"/>
                <w:szCs w:val="16"/>
              </w:rPr>
              <w:t xml:space="preserve">Ilość cykli ładowania i rozładowania magazynu energii z przedziału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min </w:t>
            </w:r>
            <w:r w:rsidRPr="00313998">
              <w:rPr>
                <w:rFonts w:ascii="Calibri" w:hAnsi="Calibri" w:cs="Calibri"/>
                <w:sz w:val="16"/>
                <w:szCs w:val="16"/>
              </w:rPr>
              <w:t>6000</w:t>
            </w:r>
          </w:p>
        </w:tc>
        <w:tc>
          <w:tcPr>
            <w:tcW w:w="8808" w:type="dxa"/>
            <w:vAlign w:val="center"/>
          </w:tcPr>
          <w:p w14:paraId="79EA61C1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E0A66" w:rsidRPr="0074546B" w14:paraId="765F5474" w14:textId="77777777" w:rsidTr="00614D8B">
        <w:trPr>
          <w:trHeight w:val="510"/>
        </w:trPr>
        <w:tc>
          <w:tcPr>
            <w:tcW w:w="547" w:type="dxa"/>
            <w:vAlign w:val="center"/>
          </w:tcPr>
          <w:p w14:paraId="2D2C71A8" w14:textId="7C793F8D" w:rsidR="00EE0A66" w:rsidRPr="000119B3" w:rsidRDefault="00EE0A66" w:rsidP="009E41D1">
            <w:pPr>
              <w:pStyle w:val="Stopka"/>
              <w:ind w:left="-120" w:right="-108"/>
              <w:jc w:val="center"/>
              <w:rPr>
                <w:rFonts w:cs="Calibri"/>
                <w:b/>
                <w:color w:val="000000"/>
                <w:sz w:val="16"/>
                <w:szCs w:val="16"/>
                <w:lang w:val="pl-PL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val="pl-PL"/>
              </w:rPr>
              <w:t>10</w:t>
            </w:r>
          </w:p>
        </w:tc>
        <w:tc>
          <w:tcPr>
            <w:tcW w:w="4693" w:type="dxa"/>
            <w:vAlign w:val="center"/>
          </w:tcPr>
          <w:p w14:paraId="62D46F3D" w14:textId="12E67588" w:rsidR="00EE0A66" w:rsidRPr="00EE0A66" w:rsidRDefault="00EE0A66" w:rsidP="00EE0A66">
            <w:pPr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pełna kompatybilność z zaoferowanymi falownikami potwierdzona przez producenta falowników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A85916">
              <w:rPr>
                <w:rFonts w:ascii="Calibri" w:hAnsi="Calibri" w:cs="Calibri"/>
                <w:color w:val="000000"/>
                <w:sz w:val="16"/>
                <w:szCs w:val="16"/>
              </w:rPr>
              <w:t>i producenta magazynów energii stosownymi dokumentami.</w:t>
            </w:r>
          </w:p>
        </w:tc>
        <w:tc>
          <w:tcPr>
            <w:tcW w:w="8808" w:type="dxa"/>
            <w:vAlign w:val="center"/>
          </w:tcPr>
          <w:p w14:paraId="0ABC56EC" w14:textId="77777777" w:rsidR="00EE0A66" w:rsidRPr="0074546B" w:rsidRDefault="00EE0A66" w:rsidP="009E41D1">
            <w:pPr>
              <w:jc w:val="center"/>
              <w:outlineLvl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65C17B65" w14:textId="77777777" w:rsidR="0054456E" w:rsidRPr="00210666" w:rsidRDefault="0054456E" w:rsidP="0054456E">
      <w:pPr>
        <w:rPr>
          <w:rFonts w:ascii="Calibri" w:hAnsi="Calibri" w:cs="Calibri"/>
          <w:sz w:val="20"/>
          <w:szCs w:val="20"/>
        </w:rPr>
      </w:pPr>
    </w:p>
    <w:p w14:paraId="22CA5443" w14:textId="77777777" w:rsidR="0054456E" w:rsidRPr="00210666" w:rsidRDefault="0054456E" w:rsidP="0054456E">
      <w:pPr>
        <w:rPr>
          <w:rFonts w:ascii="Calibri" w:hAnsi="Calibri" w:cs="Calibri"/>
          <w:sz w:val="20"/>
          <w:szCs w:val="20"/>
        </w:rPr>
      </w:pPr>
    </w:p>
    <w:p w14:paraId="330B962E" w14:textId="77777777" w:rsidR="0054456E" w:rsidRPr="00210666" w:rsidRDefault="0054456E" w:rsidP="0054456E">
      <w:pPr>
        <w:rPr>
          <w:rFonts w:ascii="Calibri" w:hAnsi="Calibri" w:cs="Calibri"/>
          <w:sz w:val="20"/>
          <w:szCs w:val="20"/>
        </w:rPr>
      </w:pPr>
    </w:p>
    <w:p w14:paraId="69EE8F30" w14:textId="77777777" w:rsidR="0054456E" w:rsidRPr="00210666" w:rsidRDefault="0054456E" w:rsidP="0054456E">
      <w:pPr>
        <w:rPr>
          <w:rFonts w:ascii="Calibri" w:hAnsi="Calibri" w:cs="Calibri"/>
          <w:sz w:val="20"/>
          <w:szCs w:val="20"/>
        </w:rPr>
      </w:pPr>
    </w:p>
    <w:p w14:paraId="6AE518CE" w14:textId="77777777" w:rsidR="0054456E" w:rsidRPr="00210666" w:rsidRDefault="0054456E" w:rsidP="0054456E">
      <w:pPr>
        <w:rPr>
          <w:rFonts w:ascii="Calibri" w:hAnsi="Calibri" w:cs="Calibri"/>
          <w:sz w:val="20"/>
          <w:szCs w:val="20"/>
        </w:rPr>
      </w:pPr>
    </w:p>
    <w:p w14:paraId="711B6124" w14:textId="426AA248" w:rsidR="0054456E" w:rsidRPr="00210666" w:rsidRDefault="0054456E" w:rsidP="0054456E">
      <w:pPr>
        <w:tabs>
          <w:tab w:val="left" w:pos="3827"/>
        </w:tabs>
        <w:rPr>
          <w:rFonts w:ascii="Calibri" w:hAnsi="Calibri" w:cs="Calibri"/>
          <w:sz w:val="20"/>
          <w:szCs w:val="20"/>
        </w:rPr>
      </w:pPr>
      <w:r w:rsidRPr="00210666">
        <w:rPr>
          <w:rFonts w:ascii="Calibri" w:hAnsi="Calibri" w:cs="Calibri"/>
          <w:sz w:val="20"/>
          <w:szCs w:val="20"/>
        </w:rPr>
        <w:tab/>
      </w:r>
    </w:p>
    <w:p w14:paraId="5B32F8B2" w14:textId="77777777" w:rsidR="00F356BB" w:rsidRPr="00210666" w:rsidRDefault="00F356BB" w:rsidP="0054456E">
      <w:pPr>
        <w:tabs>
          <w:tab w:val="left" w:pos="3827"/>
        </w:tabs>
        <w:rPr>
          <w:rFonts w:ascii="Calibri" w:hAnsi="Calibri" w:cs="Calibri"/>
          <w:sz w:val="20"/>
          <w:szCs w:val="20"/>
        </w:rPr>
      </w:pPr>
    </w:p>
    <w:p w14:paraId="7BA131E9" w14:textId="77777777" w:rsidR="006D34C3" w:rsidRPr="00210666" w:rsidRDefault="006D34C3" w:rsidP="0054456E">
      <w:pPr>
        <w:tabs>
          <w:tab w:val="left" w:pos="3827"/>
        </w:tabs>
        <w:rPr>
          <w:rFonts w:ascii="Calibri" w:hAnsi="Calibri" w:cs="Calibri"/>
          <w:sz w:val="20"/>
          <w:szCs w:val="20"/>
        </w:rPr>
      </w:pPr>
    </w:p>
    <w:p w14:paraId="4CAD8335" w14:textId="77777777" w:rsidR="00277C3A" w:rsidRPr="00210666" w:rsidRDefault="00277C3A" w:rsidP="00290075">
      <w:pPr>
        <w:rPr>
          <w:rFonts w:ascii="Calibri" w:hAnsi="Calibri" w:cs="Calibri"/>
          <w:sz w:val="20"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709"/>
        <w:gridCol w:w="10773"/>
      </w:tblGrid>
      <w:tr w:rsidR="00277C3A" w:rsidRPr="005328A6" w14:paraId="44DD0406" w14:textId="77777777" w:rsidTr="00290075">
        <w:trPr>
          <w:trHeight w:val="680"/>
        </w:trPr>
        <w:tc>
          <w:tcPr>
            <w:tcW w:w="14029" w:type="dxa"/>
            <w:gridSpan w:val="3"/>
            <w:shd w:val="clear" w:color="auto" w:fill="D9D9D9" w:themeFill="background1" w:themeFillShade="D9"/>
            <w:vAlign w:val="center"/>
          </w:tcPr>
          <w:p w14:paraId="22417973" w14:textId="3D5D4721" w:rsidR="00277C3A" w:rsidRPr="005328A6" w:rsidRDefault="003247EC" w:rsidP="00D87B1A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P</w:t>
            </w:r>
            <w:r w:rsidR="00277C3A">
              <w:rPr>
                <w:rFonts w:ascii="Calibri" w:hAnsi="Calibri" w:cs="Calibri"/>
                <w:b/>
                <w:sz w:val="20"/>
                <w:szCs w:val="20"/>
              </w:rPr>
              <w:t>ompy ciepła</w:t>
            </w:r>
          </w:p>
        </w:tc>
      </w:tr>
      <w:tr w:rsidR="00277C3A" w14:paraId="31E6228D" w14:textId="77777777" w:rsidTr="00290075">
        <w:trPr>
          <w:trHeight w:val="680"/>
        </w:trPr>
        <w:tc>
          <w:tcPr>
            <w:tcW w:w="14029" w:type="dxa"/>
            <w:gridSpan w:val="3"/>
            <w:shd w:val="clear" w:color="auto" w:fill="D9D9D9" w:themeFill="background1" w:themeFillShade="D9"/>
            <w:vAlign w:val="center"/>
          </w:tcPr>
          <w:p w14:paraId="6DF02C73" w14:textId="21C3486A" w:rsidR="00277C3A" w:rsidRDefault="00277C3A" w:rsidP="00D87B1A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Oferowan</w:t>
            </w:r>
            <w:r w:rsidR="00EE0A66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pomp</w:t>
            </w:r>
            <w:r w:rsidR="00EE0A66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ciepła</w:t>
            </w:r>
          </w:p>
        </w:tc>
      </w:tr>
      <w:tr w:rsidR="00277C3A" w14:paraId="524E3B67" w14:textId="77777777" w:rsidTr="00290075">
        <w:trPr>
          <w:trHeight w:val="680"/>
        </w:trPr>
        <w:tc>
          <w:tcPr>
            <w:tcW w:w="3256" w:type="dxa"/>
            <w:gridSpan w:val="2"/>
            <w:shd w:val="clear" w:color="auto" w:fill="D9D9D9" w:themeFill="background1" w:themeFillShade="D9"/>
            <w:vAlign w:val="center"/>
          </w:tcPr>
          <w:p w14:paraId="64C84EEA" w14:textId="77777777" w:rsidR="00277C3A" w:rsidRDefault="00277C3A" w:rsidP="00D87B1A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28A6">
              <w:rPr>
                <w:rFonts w:ascii="Calibri" w:hAnsi="Calibri" w:cs="Calibri"/>
                <w:b/>
                <w:sz w:val="20"/>
                <w:szCs w:val="20"/>
              </w:rPr>
              <w:t>Nazwa producenta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model:</w:t>
            </w:r>
          </w:p>
        </w:tc>
        <w:tc>
          <w:tcPr>
            <w:tcW w:w="10773" w:type="dxa"/>
            <w:vAlign w:val="center"/>
          </w:tcPr>
          <w:p w14:paraId="37BE5905" w14:textId="70A78251" w:rsidR="00FC1E0A" w:rsidRPr="00947172" w:rsidRDefault="00FC1E0A" w:rsidP="00FC1E0A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94717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Minimalna </w:t>
            </w:r>
            <w:r w:rsidRPr="00716C66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moc </w:t>
            </w:r>
            <w:r w:rsidR="00716C66" w:rsidRPr="00716C66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maksymalna </w:t>
            </w:r>
            <w:r w:rsidRPr="0094717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pompy ciepła [kW] A7W55 i nazwa producenta</w:t>
            </w:r>
          </w:p>
          <w:p w14:paraId="1C69EAFD" w14:textId="77777777" w:rsidR="00FC1E0A" w:rsidRPr="009E41D1" w:rsidRDefault="00FC1E0A" w:rsidP="00FC1E0A">
            <w:pPr>
              <w:spacing w:before="2" w:line="219" w:lineRule="exact"/>
              <w:ind w:left="107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bCs/>
                <w:sz w:val="20"/>
                <w:szCs w:val="20"/>
              </w:rPr>
              <w:t>6 -</w:t>
            </w:r>
          </w:p>
          <w:p w14:paraId="26689B0B" w14:textId="77777777" w:rsidR="00FC1E0A" w:rsidRPr="009E41D1" w:rsidRDefault="00FC1E0A" w:rsidP="00FC1E0A">
            <w:pPr>
              <w:spacing w:line="218" w:lineRule="exact"/>
              <w:ind w:left="107"/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8 </w:t>
            </w:r>
            <w:r w:rsidRPr="009E41D1"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>–</w:t>
            </w:r>
          </w:p>
          <w:p w14:paraId="198ECAF3" w14:textId="77777777" w:rsidR="00FC1E0A" w:rsidRPr="009E41D1" w:rsidRDefault="00FC1E0A" w:rsidP="00FC1E0A">
            <w:pPr>
              <w:spacing w:line="218" w:lineRule="exact"/>
              <w:ind w:left="107"/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>10 –</w:t>
            </w:r>
          </w:p>
          <w:p w14:paraId="2CB52EBB" w14:textId="310EE7A3" w:rsidR="009E41D1" w:rsidRPr="00590670" w:rsidRDefault="00FC1E0A" w:rsidP="00590670">
            <w:pPr>
              <w:spacing w:line="218" w:lineRule="exact"/>
              <w:ind w:left="107"/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>11-</w:t>
            </w:r>
          </w:p>
          <w:p w14:paraId="3BB3DA0E" w14:textId="6C844852" w:rsidR="009E41D1" w:rsidRPr="00590670" w:rsidRDefault="00FC1E0A" w:rsidP="00590670">
            <w:pPr>
              <w:spacing w:line="218" w:lineRule="exact"/>
              <w:ind w:left="107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13 </w:t>
            </w:r>
            <w:r w:rsidR="009E41D1" w:rsidRPr="009E41D1">
              <w:rPr>
                <w:rFonts w:ascii="Calibri" w:hAnsi="Calibri" w:cs="Calibri"/>
                <w:b/>
                <w:bCs/>
                <w:sz w:val="20"/>
                <w:szCs w:val="20"/>
              </w:rPr>
              <w:t>–</w:t>
            </w:r>
          </w:p>
          <w:p w14:paraId="3D467FF5" w14:textId="77777777" w:rsidR="00FC1E0A" w:rsidRPr="009E41D1" w:rsidRDefault="00FC1E0A" w:rsidP="00FC1E0A">
            <w:pPr>
              <w:spacing w:line="218" w:lineRule="exact"/>
              <w:ind w:left="107"/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>16 –</w:t>
            </w:r>
          </w:p>
          <w:p w14:paraId="54A79FFC" w14:textId="77777777" w:rsidR="00FC1E0A" w:rsidRPr="009E41D1" w:rsidRDefault="00FC1E0A" w:rsidP="00FC1E0A">
            <w:pPr>
              <w:spacing w:line="218" w:lineRule="exact"/>
              <w:ind w:left="107"/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</w:pPr>
            <w:r w:rsidRPr="009E41D1"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 xml:space="preserve">18 – </w:t>
            </w:r>
          </w:p>
          <w:p w14:paraId="73886316" w14:textId="370A1685" w:rsidR="00277C3A" w:rsidRDefault="00210666" w:rsidP="00FC1E0A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277C3A" w:rsidRPr="00A54CB2" w14:paraId="47F2A872" w14:textId="77777777" w:rsidTr="00290075">
        <w:trPr>
          <w:trHeight w:val="680"/>
        </w:trPr>
        <w:tc>
          <w:tcPr>
            <w:tcW w:w="547" w:type="dxa"/>
            <w:vAlign w:val="center"/>
          </w:tcPr>
          <w:p w14:paraId="1E49B45D" w14:textId="77777777" w:rsidR="00277C3A" w:rsidRPr="00A54CB2" w:rsidRDefault="00277C3A" w:rsidP="00D87B1A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L.p.</w:t>
            </w:r>
          </w:p>
        </w:tc>
        <w:tc>
          <w:tcPr>
            <w:tcW w:w="2709" w:type="dxa"/>
            <w:vAlign w:val="center"/>
          </w:tcPr>
          <w:p w14:paraId="0C991460" w14:textId="77777777" w:rsidR="00277C3A" w:rsidRPr="00A54CB2" w:rsidRDefault="00277C3A" w:rsidP="00D87B1A">
            <w:pPr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10773" w:type="dxa"/>
            <w:vAlign w:val="center"/>
          </w:tcPr>
          <w:p w14:paraId="67AF7061" w14:textId="269E7FC1" w:rsidR="00277C3A" w:rsidRPr="0054456E" w:rsidRDefault="00277C3A" w:rsidP="00D87B1A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W celu potwierdzenia spełnienia parametru należy załączyć do oferty</w:t>
            </w:r>
            <w:r w:rsidR="003247EC">
              <w:rPr>
                <w:rFonts w:ascii="Calibri" w:hAnsi="Calibri" w:cs="Calibri"/>
                <w:bCs/>
                <w:sz w:val="16"/>
                <w:szCs w:val="16"/>
              </w:rPr>
              <w:t xml:space="preserve"> k</w:t>
            </w:r>
            <w:r w:rsidR="003247EC" w:rsidRPr="003247EC">
              <w:rPr>
                <w:rFonts w:ascii="Calibri" w:hAnsi="Calibri" w:cs="Calibri"/>
                <w:bCs/>
                <w:sz w:val="16"/>
                <w:szCs w:val="16"/>
              </w:rPr>
              <w:t>arty katalogowe lub certyfikaty lub inne oficjalne dokumenty wystawione przez producenta, potwierdzające</w:t>
            </w:r>
            <w:r w:rsidR="003247EC">
              <w:rPr>
                <w:rFonts w:ascii="Calibri" w:hAnsi="Calibri" w:cs="Calibri"/>
                <w:bCs/>
                <w:sz w:val="16"/>
                <w:szCs w:val="16"/>
              </w:rPr>
              <w:t>,</w:t>
            </w:r>
            <w:r w:rsidR="003247EC" w:rsidRPr="003247EC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="003247EC"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że dany parametr jest spełniony. 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Parametry należy odpowiednio oznaczyć w dokumentach np. poprzez zakreślenie lub podkreślenie. Wszystkie załączone dokumenty należy odpowiednio nazwać a strony dokumentów należy kolejno ponumerować.</w:t>
            </w:r>
          </w:p>
          <w:p w14:paraId="50771A58" w14:textId="77777777" w:rsidR="00277C3A" w:rsidRPr="00A54CB2" w:rsidRDefault="00277C3A" w:rsidP="00D87B1A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74B42A89" w14:textId="77777777" w:rsidR="00210666" w:rsidRPr="009B5221" w:rsidRDefault="00277C3A" w:rsidP="00210666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="00210666"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="00210666"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="00210666"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się potwierdzenie wpisanego parametru.</w:t>
            </w:r>
          </w:p>
          <w:p w14:paraId="043A8B66" w14:textId="3ED0BFA2" w:rsidR="00277C3A" w:rsidRPr="0054456E" w:rsidRDefault="00277C3A" w:rsidP="00D87B1A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</w:p>
          <w:p w14:paraId="55026AF8" w14:textId="77777777" w:rsidR="00277C3A" w:rsidRDefault="00277C3A" w:rsidP="00D87B1A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58CE9EA8" w14:textId="77777777" w:rsidR="00277C3A" w:rsidRPr="0054456E" w:rsidRDefault="00277C3A" w:rsidP="00D87B1A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 xml:space="preserve">W przypadku, gdy oferent wpisze </w:t>
            </w:r>
            <w:r w:rsidRPr="0054456E">
              <w:rPr>
                <w:rFonts w:ascii="Calibri" w:hAnsi="Calibri" w:cs="Calibri"/>
                <w:b/>
                <w:sz w:val="16"/>
                <w:szCs w:val="16"/>
                <w:u w:val="single"/>
              </w:rPr>
              <w:t>nie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, oznacza to że dany parametr nie jest spełniony a oferta zostanie odrzucona.</w:t>
            </w:r>
          </w:p>
          <w:p w14:paraId="09A988D2" w14:textId="77777777" w:rsidR="00277C3A" w:rsidRPr="00A54CB2" w:rsidRDefault="00277C3A" w:rsidP="00D87B1A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CA4FDC" w:rsidRPr="00A54CB2" w14:paraId="56BAFF8E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4334F42E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</w:t>
            </w:r>
          </w:p>
        </w:tc>
        <w:tc>
          <w:tcPr>
            <w:tcW w:w="2709" w:type="dxa"/>
            <w:vAlign w:val="center"/>
          </w:tcPr>
          <w:p w14:paraId="61886F96" w14:textId="17526C9B" w:rsidR="00CA4FDC" w:rsidRPr="00A54CB2" w:rsidRDefault="00FC1E0A" w:rsidP="00CA4FDC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47172">
              <w:rPr>
                <w:rFonts w:ascii="Calibri" w:hAnsi="Calibri" w:cs="Calibri"/>
                <w:bCs/>
                <w:sz w:val="16"/>
                <w:szCs w:val="16"/>
              </w:rPr>
              <w:t xml:space="preserve">COP  </w:t>
            </w:r>
            <w:r w:rsidRPr="00C6101F">
              <w:rPr>
                <w:rFonts w:ascii="Calibri" w:hAnsi="Calibri" w:cs="Calibri"/>
                <w:bCs/>
                <w:sz w:val="16"/>
                <w:szCs w:val="16"/>
              </w:rPr>
              <w:t>A7/W55 (wg normy EN 14511</w:t>
            </w:r>
            <w:r w:rsidR="009E41D1">
              <w:rPr>
                <w:rFonts w:ascii="Calibri" w:hAnsi="Calibri" w:cs="Calibri"/>
                <w:bCs/>
                <w:sz w:val="16"/>
                <w:szCs w:val="16"/>
              </w:rPr>
              <w:t xml:space="preserve"> lub równoważnej</w:t>
            </w:r>
            <w:r w:rsidRPr="00C6101F">
              <w:rPr>
                <w:rFonts w:ascii="Calibri" w:hAnsi="Calibri" w:cs="Calibri"/>
                <w:bCs/>
                <w:sz w:val="16"/>
                <w:szCs w:val="16"/>
              </w:rPr>
              <w:t>): min. 2,9</w:t>
            </w:r>
          </w:p>
        </w:tc>
        <w:tc>
          <w:tcPr>
            <w:tcW w:w="10773" w:type="dxa"/>
            <w:vAlign w:val="center"/>
          </w:tcPr>
          <w:p w14:paraId="4A2DB664" w14:textId="488C2A0A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3E03A02B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5EEAD3A2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</w:t>
            </w:r>
          </w:p>
        </w:tc>
        <w:tc>
          <w:tcPr>
            <w:tcW w:w="2709" w:type="dxa"/>
            <w:vAlign w:val="center"/>
          </w:tcPr>
          <w:p w14:paraId="254E03BB" w14:textId="77777777" w:rsidR="00CA4FDC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Dla W35 deklarowany wskaźnik efektywności lub wskaźnik zużycia energii pierwotnej przy częściowym obciążeniu w temperaturze obciążenia 20</w:t>
            </w:r>
            <w:r w:rsidRPr="00CA4FDC">
              <w:rPr>
                <w:rFonts w:ascii="Calibri" w:hAnsi="Calibri" w:cs="Calibri"/>
                <w:sz w:val="16"/>
                <w:szCs w:val="16"/>
                <w:vertAlign w:val="superscript"/>
              </w:rPr>
              <w:t>o</w:t>
            </w:r>
            <w:r w:rsidRPr="00CA4FDC">
              <w:rPr>
                <w:rFonts w:ascii="Calibri" w:hAnsi="Calibri" w:cs="Calibri"/>
                <w:sz w:val="16"/>
                <w:szCs w:val="16"/>
              </w:rPr>
              <w:t xml:space="preserve">C i temperaturze zewnętrznej </w:t>
            </w:r>
            <w:proofErr w:type="spellStart"/>
            <w:r w:rsidRPr="00CA4FDC">
              <w:rPr>
                <w:rFonts w:ascii="Calibri" w:hAnsi="Calibri" w:cs="Calibri"/>
                <w:sz w:val="16"/>
                <w:szCs w:val="16"/>
              </w:rPr>
              <w:t>Tj</w:t>
            </w:r>
            <w:proofErr w:type="spellEnd"/>
            <w:r w:rsidRPr="00CA4FDC">
              <w:rPr>
                <w:rFonts w:ascii="Calibri" w:hAnsi="Calibri" w:cs="Calibri"/>
                <w:sz w:val="16"/>
                <w:szCs w:val="16"/>
              </w:rPr>
              <w:t xml:space="preserve"> – minus 7</w:t>
            </w:r>
            <w:r w:rsidRPr="00CA4FDC">
              <w:rPr>
                <w:rFonts w:ascii="Calibri" w:hAnsi="Calibri" w:cs="Calibri"/>
                <w:sz w:val="16"/>
                <w:szCs w:val="16"/>
                <w:vertAlign w:val="superscript"/>
              </w:rPr>
              <w:t>o</w:t>
            </w:r>
            <w:r w:rsidRPr="00CA4FDC">
              <w:rPr>
                <w:rFonts w:ascii="Calibri" w:hAnsi="Calibri" w:cs="Calibri"/>
                <w:sz w:val="16"/>
                <w:szCs w:val="16"/>
              </w:rPr>
              <w:t xml:space="preserve">C  </w:t>
            </w:r>
            <w:proofErr w:type="spellStart"/>
            <w:r w:rsidRPr="00CA4FDC">
              <w:rPr>
                <w:rFonts w:ascii="Calibri" w:hAnsi="Calibri" w:cs="Calibri"/>
                <w:sz w:val="16"/>
                <w:szCs w:val="16"/>
              </w:rPr>
              <w:t>COPd</w:t>
            </w:r>
            <w:proofErr w:type="spellEnd"/>
            <w:r w:rsidRPr="00CA4FDC">
              <w:rPr>
                <w:rFonts w:ascii="Calibri" w:hAnsi="Calibri" w:cs="Calibri"/>
                <w:sz w:val="16"/>
                <w:szCs w:val="16"/>
              </w:rPr>
              <w:t xml:space="preserve"> min. 2,71</w:t>
            </w:r>
          </w:p>
          <w:p w14:paraId="44D0E6CA" w14:textId="0572E2CB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 xml:space="preserve">Parametry </w:t>
            </w:r>
            <w:proofErr w:type="spellStart"/>
            <w:r w:rsidRPr="00CA4FDC">
              <w:rPr>
                <w:rFonts w:ascii="Calibri" w:hAnsi="Calibri" w:cs="Calibri"/>
                <w:sz w:val="16"/>
                <w:szCs w:val="16"/>
              </w:rPr>
              <w:t>COPd</w:t>
            </w:r>
            <w:proofErr w:type="spellEnd"/>
            <w:r w:rsidRPr="00CA4FDC">
              <w:rPr>
                <w:rFonts w:ascii="Calibri" w:hAnsi="Calibri" w:cs="Calibri"/>
                <w:sz w:val="16"/>
                <w:szCs w:val="16"/>
              </w:rPr>
              <w:t xml:space="preserve"> – na podstawie Informacji o produkcie zgodnej z Rozporządzeniem Komisji UE nr 811/2013 i 813/2013</w:t>
            </w:r>
          </w:p>
        </w:tc>
        <w:tc>
          <w:tcPr>
            <w:tcW w:w="10773" w:type="dxa"/>
            <w:vAlign w:val="center"/>
          </w:tcPr>
          <w:p w14:paraId="1D32B983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33BD0B6E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2C2479B3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3</w:t>
            </w:r>
          </w:p>
        </w:tc>
        <w:tc>
          <w:tcPr>
            <w:tcW w:w="2709" w:type="dxa"/>
            <w:vAlign w:val="center"/>
          </w:tcPr>
          <w:p w14:paraId="063E4F77" w14:textId="2B881F89" w:rsidR="00CA4FDC" w:rsidRPr="003901D6" w:rsidRDefault="00CA4FDC" w:rsidP="00CA4FDC">
            <w:pPr>
              <w:outlineLvl w:val="0"/>
              <w:rPr>
                <w:rFonts w:ascii="Calibri" w:hAnsi="Calibri" w:cs="Calibri"/>
                <w:color w:val="0E2841" w:themeColor="text2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 xml:space="preserve">Dla W55 deklarowany wskaźnik efektywności lub wskaźnik zużycia energii pierwotnej przy częściowym obciążeniu w temperaturze </w:t>
            </w:r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obciążenia 20</w:t>
            </w:r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  <w:vertAlign w:val="superscript"/>
              </w:rPr>
              <w:t>o</w:t>
            </w:r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C i temperaturze zewnętrznej </w:t>
            </w:r>
            <w:proofErr w:type="spellStart"/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Tj</w:t>
            </w:r>
            <w:proofErr w:type="spellEnd"/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 - 7oC  </w:t>
            </w:r>
            <w:proofErr w:type="spellStart"/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COPd</w:t>
            </w:r>
            <w:proofErr w:type="spellEnd"/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 min. 2,</w:t>
            </w:r>
            <w:r w:rsidR="002675E2"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37</w:t>
            </w:r>
          </w:p>
          <w:p w14:paraId="0E5D86F8" w14:textId="1F7B32F1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Parametry </w:t>
            </w:r>
            <w:proofErr w:type="spellStart"/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COPd</w:t>
            </w:r>
            <w:proofErr w:type="spellEnd"/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 – na podstawie </w:t>
            </w:r>
            <w:r w:rsidRPr="00CA4FDC">
              <w:rPr>
                <w:rFonts w:ascii="Calibri" w:hAnsi="Calibri" w:cs="Calibri"/>
                <w:sz w:val="16"/>
                <w:szCs w:val="16"/>
              </w:rPr>
              <w:t>Informacji o produkcie zgodnej z Rozporządzeniem Komisji UE nr 811/2013 i 813/2013</w:t>
            </w:r>
          </w:p>
        </w:tc>
        <w:tc>
          <w:tcPr>
            <w:tcW w:w="10773" w:type="dxa"/>
            <w:vAlign w:val="center"/>
          </w:tcPr>
          <w:p w14:paraId="350FA1C0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49C06F67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766C5C24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4</w:t>
            </w:r>
          </w:p>
        </w:tc>
        <w:tc>
          <w:tcPr>
            <w:tcW w:w="2709" w:type="dxa"/>
            <w:vAlign w:val="center"/>
          </w:tcPr>
          <w:p w14:paraId="26967739" w14:textId="7AD83027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 xml:space="preserve">Temperatura w obiegu grzewczym bez grzałki wspomagającej: min. </w:t>
            </w:r>
            <w:r w:rsidR="00FC1E0A">
              <w:rPr>
                <w:rFonts w:ascii="Calibri" w:hAnsi="Calibri" w:cs="Calibri"/>
                <w:sz w:val="16"/>
                <w:szCs w:val="16"/>
              </w:rPr>
              <w:t>6</w:t>
            </w:r>
            <w:r w:rsidRPr="00CA4FDC">
              <w:rPr>
                <w:rFonts w:ascii="Calibri" w:hAnsi="Calibri" w:cs="Calibri"/>
                <w:sz w:val="16"/>
                <w:szCs w:val="16"/>
              </w:rPr>
              <w:t>5</w:t>
            </w:r>
            <w:r w:rsidRPr="00CA4FDC">
              <w:rPr>
                <w:rFonts w:ascii="Calibri" w:hAnsi="Calibri" w:cs="Calibri"/>
                <w:sz w:val="16"/>
                <w:szCs w:val="16"/>
                <w:vertAlign w:val="superscript"/>
              </w:rPr>
              <w:t>o</w:t>
            </w:r>
            <w:r w:rsidRPr="00CA4FDC">
              <w:rPr>
                <w:rFonts w:ascii="Calibri" w:hAnsi="Calibri" w:cs="Calibri"/>
                <w:sz w:val="16"/>
                <w:szCs w:val="16"/>
              </w:rPr>
              <w:t>C</w:t>
            </w:r>
          </w:p>
        </w:tc>
        <w:tc>
          <w:tcPr>
            <w:tcW w:w="10773" w:type="dxa"/>
            <w:vAlign w:val="center"/>
          </w:tcPr>
          <w:p w14:paraId="75689F9E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2D42CC8A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767E97C2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5</w:t>
            </w:r>
          </w:p>
        </w:tc>
        <w:tc>
          <w:tcPr>
            <w:tcW w:w="2709" w:type="dxa"/>
            <w:vAlign w:val="center"/>
          </w:tcPr>
          <w:p w14:paraId="40A8DF1B" w14:textId="77777777" w:rsidR="009E41D1" w:rsidRPr="009E41D1" w:rsidRDefault="009E41D1" w:rsidP="009E41D1">
            <w:pPr>
              <w:outlineLvl w:val="0"/>
              <w:rPr>
                <w:rFonts w:ascii="Calibri" w:hAnsi="Calibri" w:cs="Calibri"/>
                <w:bCs/>
                <w:color w:val="000000" w:themeColor="text1"/>
                <w:sz w:val="16"/>
                <w:szCs w:val="16"/>
              </w:rPr>
            </w:pPr>
            <w:r w:rsidRPr="009E41D1">
              <w:rPr>
                <w:rFonts w:ascii="Calibri" w:hAnsi="Calibri" w:cs="Calibri"/>
                <w:bCs/>
                <w:color w:val="000000" w:themeColor="text1"/>
                <w:sz w:val="16"/>
                <w:szCs w:val="16"/>
              </w:rPr>
              <w:t xml:space="preserve">Grzałka elektryczna wspomagająca </w:t>
            </w:r>
          </w:p>
          <w:p w14:paraId="7190E968" w14:textId="2983F649" w:rsidR="00CA4FDC" w:rsidRPr="00A54CB2" w:rsidRDefault="009E41D1" w:rsidP="009E41D1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E41D1">
              <w:rPr>
                <w:rFonts w:ascii="Calibri" w:hAnsi="Calibri" w:cs="Calibri"/>
                <w:bCs/>
                <w:color w:val="000000" w:themeColor="text1"/>
                <w:sz w:val="16"/>
                <w:szCs w:val="16"/>
              </w:rPr>
              <w:t xml:space="preserve">min. 3 kW dla pomp o mocy 6 i 8 kW, dla pozostałych pomp min. 5 </w:t>
            </w:r>
            <w:proofErr w:type="spellStart"/>
            <w:r w:rsidRPr="009E41D1">
              <w:rPr>
                <w:rFonts w:ascii="Calibri" w:hAnsi="Calibri" w:cs="Calibri"/>
                <w:bCs/>
                <w:color w:val="000000" w:themeColor="text1"/>
                <w:sz w:val="16"/>
                <w:szCs w:val="16"/>
              </w:rPr>
              <w:t>kW.</w:t>
            </w:r>
            <w:proofErr w:type="spellEnd"/>
          </w:p>
        </w:tc>
        <w:tc>
          <w:tcPr>
            <w:tcW w:w="10773" w:type="dxa"/>
            <w:vAlign w:val="center"/>
          </w:tcPr>
          <w:p w14:paraId="5F572567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574F128F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76ADA817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6</w:t>
            </w:r>
          </w:p>
        </w:tc>
        <w:tc>
          <w:tcPr>
            <w:tcW w:w="2709" w:type="dxa"/>
            <w:vAlign w:val="center"/>
          </w:tcPr>
          <w:p w14:paraId="6ECDB758" w14:textId="77777777" w:rsidR="00CA4FDC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 xml:space="preserve">Moc akustyczna jednostki zewnętrznej Lwa max 55 </w:t>
            </w:r>
            <w:proofErr w:type="spellStart"/>
            <w:r w:rsidRPr="00CA4FDC">
              <w:rPr>
                <w:rFonts w:ascii="Calibri" w:hAnsi="Calibri" w:cs="Calibri"/>
                <w:sz w:val="16"/>
                <w:szCs w:val="16"/>
              </w:rPr>
              <w:t>dB</w:t>
            </w:r>
            <w:proofErr w:type="spellEnd"/>
          </w:p>
          <w:p w14:paraId="7F167203" w14:textId="2EDDB63A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Moc akustyczna – na podstawie raportu z badań akredytowanego laboratorium ulokowanego na terenie UE lub kraju EFTA</w:t>
            </w:r>
          </w:p>
        </w:tc>
        <w:tc>
          <w:tcPr>
            <w:tcW w:w="10773" w:type="dxa"/>
            <w:vAlign w:val="center"/>
          </w:tcPr>
          <w:p w14:paraId="1B20E071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3BA01DC8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0F87EB0B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7</w:t>
            </w:r>
          </w:p>
        </w:tc>
        <w:tc>
          <w:tcPr>
            <w:tcW w:w="2709" w:type="dxa"/>
            <w:vAlign w:val="center"/>
          </w:tcPr>
          <w:p w14:paraId="6FC1CBA0" w14:textId="046B9E91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Czynnik chłodniczy: R32 lub R290</w:t>
            </w:r>
          </w:p>
        </w:tc>
        <w:tc>
          <w:tcPr>
            <w:tcW w:w="10773" w:type="dxa"/>
            <w:vAlign w:val="center"/>
          </w:tcPr>
          <w:p w14:paraId="78ADB906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5DB653CA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08A34C37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8</w:t>
            </w:r>
          </w:p>
        </w:tc>
        <w:tc>
          <w:tcPr>
            <w:tcW w:w="2709" w:type="dxa"/>
            <w:vAlign w:val="center"/>
          </w:tcPr>
          <w:p w14:paraId="7BAF8330" w14:textId="02DA76EB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 xml:space="preserve">Sprężarka </w:t>
            </w:r>
            <w:proofErr w:type="spellStart"/>
            <w:r w:rsidRPr="00CA4FDC">
              <w:rPr>
                <w:rFonts w:ascii="Calibri" w:hAnsi="Calibri" w:cs="Calibri"/>
                <w:sz w:val="16"/>
                <w:szCs w:val="16"/>
              </w:rPr>
              <w:t>inwerterowa</w:t>
            </w:r>
            <w:proofErr w:type="spellEnd"/>
          </w:p>
        </w:tc>
        <w:tc>
          <w:tcPr>
            <w:tcW w:w="10773" w:type="dxa"/>
            <w:vAlign w:val="center"/>
          </w:tcPr>
          <w:p w14:paraId="1748C4E5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4535EB08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36B95AFA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9</w:t>
            </w:r>
          </w:p>
        </w:tc>
        <w:tc>
          <w:tcPr>
            <w:tcW w:w="2709" w:type="dxa"/>
            <w:vAlign w:val="center"/>
          </w:tcPr>
          <w:p w14:paraId="7FE4068D" w14:textId="7570EBC0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Komunikacja internetowa</w:t>
            </w:r>
          </w:p>
        </w:tc>
        <w:tc>
          <w:tcPr>
            <w:tcW w:w="10773" w:type="dxa"/>
            <w:vAlign w:val="center"/>
          </w:tcPr>
          <w:p w14:paraId="69DC5857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06865186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40865B30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10</w:t>
            </w:r>
          </w:p>
        </w:tc>
        <w:tc>
          <w:tcPr>
            <w:tcW w:w="2709" w:type="dxa"/>
            <w:vAlign w:val="center"/>
          </w:tcPr>
          <w:p w14:paraId="7FCEE63F" w14:textId="77777777" w:rsidR="00CA4FDC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 xml:space="preserve">Klasa efektywności energetycznej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min. </w:t>
            </w:r>
            <w:r w:rsidRPr="00CA4FDC">
              <w:rPr>
                <w:rFonts w:ascii="Calibri" w:hAnsi="Calibri" w:cs="Calibri"/>
                <w:sz w:val="16"/>
                <w:szCs w:val="16"/>
              </w:rPr>
              <w:t>(W55): A++</w:t>
            </w:r>
          </w:p>
          <w:p w14:paraId="7D650CA3" w14:textId="7E9FECBA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Klasa energetyczna – na podstawie Karty produkt zgodnej z Rozporządzeniem Komisji UE nr 811/2013 i 813/2013</w:t>
            </w:r>
          </w:p>
        </w:tc>
        <w:tc>
          <w:tcPr>
            <w:tcW w:w="10773" w:type="dxa"/>
            <w:vAlign w:val="center"/>
          </w:tcPr>
          <w:p w14:paraId="28A2BF01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A4FDC" w:rsidRPr="00A54CB2" w14:paraId="4A2EAD11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69F23215" w14:textId="77777777" w:rsidR="00CA4FDC" w:rsidRPr="00A54CB2" w:rsidRDefault="00CA4FDC" w:rsidP="00CA4FDC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11</w:t>
            </w:r>
          </w:p>
        </w:tc>
        <w:tc>
          <w:tcPr>
            <w:tcW w:w="2709" w:type="dxa"/>
            <w:vAlign w:val="center"/>
          </w:tcPr>
          <w:p w14:paraId="0B783682" w14:textId="04CFBC1E" w:rsidR="00CA4FDC" w:rsidRPr="00A54CB2" w:rsidRDefault="00CA4FDC" w:rsidP="00CA4FDC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Kompletny zintegrowany układ automatyki pogodowej z czujnikiem zewnętrznym i sterownikiem pokojowym</w:t>
            </w:r>
          </w:p>
        </w:tc>
        <w:tc>
          <w:tcPr>
            <w:tcW w:w="10773" w:type="dxa"/>
            <w:vAlign w:val="center"/>
          </w:tcPr>
          <w:p w14:paraId="1DCFDBC4" w14:textId="77777777" w:rsidR="00CA4FDC" w:rsidRPr="00A54CB2" w:rsidRDefault="00CA4FDC" w:rsidP="00CA4FDC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E41D1" w:rsidRPr="00A54CB2" w14:paraId="4685A5C3" w14:textId="77777777" w:rsidTr="00290075">
        <w:trPr>
          <w:trHeight w:val="680"/>
        </w:trPr>
        <w:tc>
          <w:tcPr>
            <w:tcW w:w="547" w:type="dxa"/>
            <w:vAlign w:val="center"/>
          </w:tcPr>
          <w:p w14:paraId="7BB24E39" w14:textId="77777777" w:rsidR="009E41D1" w:rsidRPr="00A54CB2" w:rsidRDefault="009E41D1" w:rsidP="009E41D1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12</w:t>
            </w:r>
          </w:p>
        </w:tc>
        <w:tc>
          <w:tcPr>
            <w:tcW w:w="2709" w:type="dxa"/>
            <w:vAlign w:val="center"/>
          </w:tcPr>
          <w:p w14:paraId="171FF2E6" w14:textId="12295B95" w:rsidR="009E41D1" w:rsidRPr="00A54CB2" w:rsidRDefault="009E41D1" w:rsidP="009E41D1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47172">
              <w:rPr>
                <w:rFonts w:ascii="Calibri" w:hAnsi="Calibri" w:cs="Calibri"/>
                <w:bCs/>
                <w:sz w:val="16"/>
                <w:szCs w:val="16"/>
              </w:rPr>
              <w:t xml:space="preserve">Sprężarka </w:t>
            </w:r>
            <w:r w:rsidRPr="002C658D">
              <w:rPr>
                <w:rFonts w:ascii="Calibri" w:hAnsi="Calibri" w:cs="Calibri"/>
                <w:bCs/>
                <w:sz w:val="16"/>
                <w:szCs w:val="16"/>
              </w:rPr>
              <w:t xml:space="preserve">typu </w:t>
            </w:r>
            <w:proofErr w:type="spellStart"/>
            <w:r w:rsidRPr="002C658D">
              <w:rPr>
                <w:rFonts w:ascii="Calibri" w:hAnsi="Calibri" w:cs="Calibri"/>
                <w:bCs/>
                <w:sz w:val="16"/>
                <w:szCs w:val="16"/>
              </w:rPr>
              <w:t>Scroll</w:t>
            </w:r>
            <w:proofErr w:type="spellEnd"/>
            <w:r w:rsidRPr="002C658D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="00716C66" w:rsidRPr="002C658D">
              <w:rPr>
                <w:rFonts w:ascii="Calibri" w:hAnsi="Calibri" w:cs="Calibri"/>
                <w:bCs/>
                <w:sz w:val="16"/>
                <w:szCs w:val="16"/>
              </w:rPr>
              <w:t>(</w:t>
            </w:r>
            <w:proofErr w:type="spellStart"/>
            <w:r w:rsidR="00716C66" w:rsidRPr="002C658D">
              <w:rPr>
                <w:rFonts w:ascii="Calibri" w:hAnsi="Calibri" w:cs="Calibri"/>
                <w:bCs/>
                <w:sz w:val="16"/>
                <w:szCs w:val="16"/>
              </w:rPr>
              <w:t>inwerterow</w:t>
            </w:r>
            <w:r w:rsidR="002C658D" w:rsidRPr="002C658D">
              <w:rPr>
                <w:rFonts w:ascii="Calibri" w:hAnsi="Calibri" w:cs="Calibri"/>
                <w:bCs/>
                <w:sz w:val="16"/>
                <w:szCs w:val="16"/>
              </w:rPr>
              <w:t>a</w:t>
            </w:r>
            <w:proofErr w:type="spellEnd"/>
            <w:r w:rsidR="00716C66" w:rsidRPr="002C658D">
              <w:rPr>
                <w:rFonts w:ascii="Calibri" w:hAnsi="Calibri" w:cs="Calibri"/>
                <w:bCs/>
                <w:sz w:val="16"/>
                <w:szCs w:val="16"/>
              </w:rPr>
              <w:t>)</w:t>
            </w:r>
          </w:p>
        </w:tc>
        <w:tc>
          <w:tcPr>
            <w:tcW w:w="10773" w:type="dxa"/>
            <w:vAlign w:val="center"/>
          </w:tcPr>
          <w:p w14:paraId="3FB60FB7" w14:textId="77777777" w:rsidR="009E41D1" w:rsidRPr="00A54CB2" w:rsidRDefault="009E41D1" w:rsidP="009E41D1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E41D1" w:rsidRPr="00A54CB2" w14:paraId="42550556" w14:textId="77777777" w:rsidTr="00290075">
        <w:trPr>
          <w:trHeight w:val="680"/>
        </w:trPr>
        <w:tc>
          <w:tcPr>
            <w:tcW w:w="547" w:type="dxa"/>
            <w:vAlign w:val="center"/>
          </w:tcPr>
          <w:p w14:paraId="10351238" w14:textId="77777777" w:rsidR="009E41D1" w:rsidRPr="00A54CB2" w:rsidRDefault="009E41D1" w:rsidP="009E41D1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13</w:t>
            </w:r>
          </w:p>
        </w:tc>
        <w:tc>
          <w:tcPr>
            <w:tcW w:w="2709" w:type="dxa"/>
            <w:vAlign w:val="center"/>
          </w:tcPr>
          <w:p w14:paraId="5F08A2CB" w14:textId="3E299F7B" w:rsidR="009E41D1" w:rsidRPr="00A54CB2" w:rsidRDefault="009E41D1" w:rsidP="009E41D1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Automatyczny system odszraniana parownika przez odwrócenie obiegu.</w:t>
            </w:r>
          </w:p>
        </w:tc>
        <w:tc>
          <w:tcPr>
            <w:tcW w:w="10773" w:type="dxa"/>
            <w:vAlign w:val="center"/>
          </w:tcPr>
          <w:p w14:paraId="695A2547" w14:textId="77777777" w:rsidR="009E41D1" w:rsidRPr="00A54CB2" w:rsidRDefault="009E41D1" w:rsidP="009E41D1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E41D1" w:rsidRPr="00A54CB2" w14:paraId="214D37C3" w14:textId="77777777" w:rsidTr="00290075">
        <w:trPr>
          <w:trHeight w:val="680"/>
        </w:trPr>
        <w:tc>
          <w:tcPr>
            <w:tcW w:w="547" w:type="dxa"/>
            <w:vAlign w:val="center"/>
          </w:tcPr>
          <w:p w14:paraId="52BA8756" w14:textId="77777777" w:rsidR="009E41D1" w:rsidRPr="00A54CB2" w:rsidRDefault="009E41D1" w:rsidP="009E41D1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14</w:t>
            </w:r>
          </w:p>
        </w:tc>
        <w:tc>
          <w:tcPr>
            <w:tcW w:w="2709" w:type="dxa"/>
            <w:vAlign w:val="center"/>
          </w:tcPr>
          <w:p w14:paraId="58E6D8F0" w14:textId="58C2248D" w:rsidR="009E41D1" w:rsidRPr="00A54CB2" w:rsidRDefault="009E41D1" w:rsidP="009E41D1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CA4FDC">
              <w:rPr>
                <w:rFonts w:ascii="Calibri" w:hAnsi="Calibri" w:cs="Calibri"/>
                <w:sz w:val="16"/>
                <w:szCs w:val="16"/>
              </w:rPr>
              <w:t>Pompa ciepłą musi być wyposażona w licznik wyprodukowanego ciepła lub zewnętrzny licznik ciepła</w:t>
            </w:r>
          </w:p>
        </w:tc>
        <w:tc>
          <w:tcPr>
            <w:tcW w:w="10773" w:type="dxa"/>
            <w:vAlign w:val="center"/>
          </w:tcPr>
          <w:p w14:paraId="2B1D6234" w14:textId="77777777" w:rsidR="009E41D1" w:rsidRPr="00A54CB2" w:rsidRDefault="009E41D1" w:rsidP="009E41D1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119B3" w:rsidRPr="00A54CB2" w14:paraId="1AFB2242" w14:textId="77777777" w:rsidTr="00290075">
        <w:trPr>
          <w:trHeight w:val="680"/>
        </w:trPr>
        <w:tc>
          <w:tcPr>
            <w:tcW w:w="547" w:type="dxa"/>
            <w:vAlign w:val="center"/>
          </w:tcPr>
          <w:p w14:paraId="1A17AFB7" w14:textId="44662565" w:rsidR="000119B3" w:rsidRPr="00A54CB2" w:rsidRDefault="000119B3" w:rsidP="009E41D1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15</w:t>
            </w:r>
          </w:p>
        </w:tc>
        <w:tc>
          <w:tcPr>
            <w:tcW w:w="2709" w:type="dxa"/>
            <w:vAlign w:val="center"/>
          </w:tcPr>
          <w:p w14:paraId="19BCB86E" w14:textId="5DDE74A0" w:rsidR="000119B3" w:rsidRPr="00CA4FDC" w:rsidRDefault="000119B3" w:rsidP="009E41D1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7C3B70">
              <w:rPr>
                <w:rFonts w:ascii="Calibri" w:hAnsi="Calibri" w:cs="Calibri"/>
                <w:bCs/>
                <w:color w:val="000000" w:themeColor="text1"/>
                <w:sz w:val="16"/>
                <w:szCs w:val="16"/>
              </w:rPr>
              <w:t xml:space="preserve">Certyfikat HP </w:t>
            </w:r>
            <w:proofErr w:type="spellStart"/>
            <w:r w:rsidRPr="007C3B70">
              <w:rPr>
                <w:rFonts w:ascii="Calibri" w:hAnsi="Calibri" w:cs="Calibri"/>
                <w:bCs/>
                <w:color w:val="000000" w:themeColor="text1"/>
                <w:sz w:val="16"/>
                <w:szCs w:val="16"/>
              </w:rPr>
              <w:t>Keymark</w:t>
            </w:r>
            <w:proofErr w:type="spellEnd"/>
            <w:r w:rsidRPr="007C3B70">
              <w:rPr>
                <w:rFonts w:ascii="Calibri" w:hAnsi="Calibri" w:cs="Calibri"/>
                <w:bCs/>
                <w:color w:val="000000" w:themeColor="text1"/>
                <w:sz w:val="16"/>
                <w:szCs w:val="16"/>
              </w:rPr>
              <w:t xml:space="preserve"> lub równoważny</w:t>
            </w:r>
          </w:p>
        </w:tc>
        <w:tc>
          <w:tcPr>
            <w:tcW w:w="10773" w:type="dxa"/>
            <w:vAlign w:val="center"/>
          </w:tcPr>
          <w:p w14:paraId="77FC093B" w14:textId="77777777" w:rsidR="000119B3" w:rsidRPr="00A54CB2" w:rsidRDefault="000119B3" w:rsidP="009E41D1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11B32FE7" w14:textId="77777777" w:rsidR="00277C3A" w:rsidRDefault="00277C3A" w:rsidP="00277C3A">
      <w:pPr>
        <w:ind w:firstLine="708"/>
        <w:rPr>
          <w:rFonts w:ascii="Calibri" w:hAnsi="Calibri" w:cs="Calibri"/>
          <w:sz w:val="20"/>
          <w:szCs w:val="20"/>
        </w:rPr>
      </w:pPr>
    </w:p>
    <w:p w14:paraId="538A7896" w14:textId="00B8EFED" w:rsidR="00FC1E0A" w:rsidRPr="00EE0A66" w:rsidRDefault="00FC1E0A" w:rsidP="00EE0A66">
      <w:pPr>
        <w:tabs>
          <w:tab w:val="left" w:pos="426"/>
        </w:tabs>
        <w:spacing w:after="160" w:line="259" w:lineRule="auto"/>
        <w:contextualSpacing/>
        <w:rPr>
          <w:rFonts w:ascii="Cambria" w:hAnsi="Cambria"/>
          <w:b/>
          <w:bCs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3956"/>
        <w:gridCol w:w="9526"/>
      </w:tblGrid>
      <w:tr w:rsidR="00EE0A66" w:rsidRPr="0096760D" w14:paraId="49A21BF2" w14:textId="77777777" w:rsidTr="00290075">
        <w:trPr>
          <w:trHeight w:val="680"/>
        </w:trPr>
        <w:tc>
          <w:tcPr>
            <w:tcW w:w="14029" w:type="dxa"/>
            <w:gridSpan w:val="3"/>
            <w:shd w:val="clear" w:color="auto" w:fill="D9D9D9"/>
            <w:vAlign w:val="center"/>
          </w:tcPr>
          <w:p w14:paraId="66D66308" w14:textId="76F107CC" w:rsidR="00EE0A66" w:rsidRPr="00EE0A66" w:rsidRDefault="00EE0A66" w:rsidP="00EE0A66">
            <w:pPr>
              <w:jc w:val="center"/>
              <w:outlineLvl w:val="0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EE0A66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Oferowane zbiorniki buforowe</w:t>
            </w:r>
          </w:p>
        </w:tc>
      </w:tr>
      <w:tr w:rsidR="00FC1E0A" w:rsidRPr="0096760D" w14:paraId="255940B5" w14:textId="77777777" w:rsidTr="00290075">
        <w:trPr>
          <w:trHeight w:val="680"/>
        </w:trPr>
        <w:tc>
          <w:tcPr>
            <w:tcW w:w="4503" w:type="dxa"/>
            <w:gridSpan w:val="2"/>
            <w:shd w:val="clear" w:color="auto" w:fill="D9D9D9"/>
            <w:vAlign w:val="center"/>
          </w:tcPr>
          <w:p w14:paraId="0240E6CA" w14:textId="77777777" w:rsidR="00FC1E0A" w:rsidRPr="0096760D" w:rsidRDefault="00FC1E0A" w:rsidP="004C796B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96760D">
              <w:rPr>
                <w:rFonts w:ascii="Calibri" w:hAnsi="Calibri" w:cs="Calibri"/>
                <w:b/>
                <w:sz w:val="20"/>
                <w:szCs w:val="20"/>
              </w:rPr>
              <w:t>Nazwa producenta, model:</w:t>
            </w:r>
          </w:p>
        </w:tc>
        <w:tc>
          <w:tcPr>
            <w:tcW w:w="9526" w:type="dxa"/>
            <w:vAlign w:val="center"/>
          </w:tcPr>
          <w:p w14:paraId="53135FF6" w14:textId="77777777" w:rsidR="00210666" w:rsidRDefault="00210666" w:rsidP="004C796B">
            <w:pPr>
              <w:outlineLvl w:val="0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</w:p>
          <w:p w14:paraId="3BFB9ED7" w14:textId="77777777" w:rsidR="00290075" w:rsidRDefault="00290075" w:rsidP="00290075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29D7D06" w14:textId="5ED211A4" w:rsidR="00290075" w:rsidRDefault="00290075" w:rsidP="00290075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  <w:p w14:paraId="0B181C80" w14:textId="77777777" w:rsidR="00210666" w:rsidRDefault="00210666" w:rsidP="004C796B">
            <w:pPr>
              <w:outlineLvl w:val="0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</w:p>
          <w:p w14:paraId="0EE29420" w14:textId="2282B2F5" w:rsidR="00FC1E0A" w:rsidRPr="0096760D" w:rsidRDefault="00210666" w:rsidP="004C796B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FC1E0A" w:rsidRPr="0096760D" w14:paraId="26178D18" w14:textId="77777777" w:rsidTr="00290075">
        <w:trPr>
          <w:trHeight w:val="680"/>
        </w:trPr>
        <w:tc>
          <w:tcPr>
            <w:tcW w:w="547" w:type="dxa"/>
            <w:vAlign w:val="center"/>
          </w:tcPr>
          <w:p w14:paraId="6C142942" w14:textId="77777777" w:rsidR="00FC1E0A" w:rsidRPr="0096760D" w:rsidRDefault="00FC1E0A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t>L.p.</w:t>
            </w:r>
          </w:p>
        </w:tc>
        <w:tc>
          <w:tcPr>
            <w:tcW w:w="3956" w:type="dxa"/>
            <w:vAlign w:val="center"/>
          </w:tcPr>
          <w:p w14:paraId="5C7FAA15" w14:textId="77777777" w:rsidR="00FC1E0A" w:rsidRPr="0074546B" w:rsidRDefault="00FC1E0A" w:rsidP="004C796B">
            <w:pPr>
              <w:jc w:val="center"/>
              <w:outlineLvl w:val="0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6760D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9526" w:type="dxa"/>
            <w:vAlign w:val="center"/>
          </w:tcPr>
          <w:p w14:paraId="28ACD10E" w14:textId="77777777" w:rsidR="00FC1E0A" w:rsidRPr="0074546B" w:rsidRDefault="00FC1E0A" w:rsidP="004C796B">
            <w:pPr>
              <w:jc w:val="center"/>
              <w:outlineLvl w:val="0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74546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W celu potwierdzenia spełnienia parametru należy załączyć do oferty.  karty katalogowe lub certyfikaty lub inne oficjalne dokumenty wystawione przez producenta, potwierdzające, że dany parametr jest spełniony. Parametry należy odpowiednio oznaczyć w dokumentach np. poprzez zakreślenie lub podkreślenie. Wszystkie załączone dokumenty należy odpowiednio nazwać a strony dokumentów należy kolejno ponumerować.</w:t>
            </w:r>
          </w:p>
          <w:p w14:paraId="08DCCF5F" w14:textId="77777777" w:rsidR="00FC1E0A" w:rsidRPr="0074546B" w:rsidRDefault="00FC1E0A" w:rsidP="004C796B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110719D8" w14:textId="77777777" w:rsidR="00210666" w:rsidRPr="009B5221" w:rsidRDefault="00210666" w:rsidP="00210666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się potwierdzenie wpisanego parametru.</w:t>
            </w:r>
          </w:p>
          <w:p w14:paraId="5C9BED1E" w14:textId="77777777" w:rsidR="00FC1E0A" w:rsidRPr="0074546B" w:rsidRDefault="00FC1E0A" w:rsidP="004C796B">
            <w:pPr>
              <w:framePr w:hSpace="141" w:wrap="around" w:vAnchor="text" w:hAnchor="text" w:y="1"/>
              <w:suppressOverlap/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64E4866A" w14:textId="77777777" w:rsidR="00FC1E0A" w:rsidRDefault="00FC1E0A" w:rsidP="004C796B">
            <w:pPr>
              <w:framePr w:hSpace="141" w:wrap="around" w:vAnchor="text" w:hAnchor="text" w:y="1"/>
              <w:suppressOverlap/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W przypadku wpisania </w:t>
            </w:r>
            <w:r w:rsidRPr="009B5221">
              <w:rPr>
                <w:rFonts w:ascii="Calibri" w:hAnsi="Calibri" w:cs="Calibri"/>
                <w:b/>
                <w:bCs/>
                <w:sz w:val="16"/>
                <w:szCs w:val="16"/>
              </w:rPr>
              <w:t>„NIE”,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nie ma obowiązku podawania dodatkowych informacji powyższych gdyż oferta w takich okolicznościach podlega odrzuceniu. </w:t>
            </w:r>
          </w:p>
          <w:p w14:paraId="2E058DA4" w14:textId="77777777" w:rsidR="00FC1E0A" w:rsidRPr="006F3D5D" w:rsidRDefault="00FC1E0A" w:rsidP="004C796B">
            <w:pPr>
              <w:outlineLvl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EE0A66" w:rsidRPr="0096760D" w14:paraId="1E73AD94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708C9441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3956" w:type="dxa"/>
            <w:vAlign w:val="center"/>
          </w:tcPr>
          <w:p w14:paraId="62162F3A" w14:textId="48FB605A" w:rsidR="00EE0A66" w:rsidRPr="00EE0A66" w:rsidRDefault="00EE0A66" w:rsidP="00EE0A66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310DC7">
              <w:rPr>
                <w:rFonts w:ascii="Calibri" w:hAnsi="Calibri" w:cs="Calibri"/>
                <w:sz w:val="16"/>
                <w:szCs w:val="16"/>
              </w:rPr>
              <w:t>Poj</w:t>
            </w:r>
            <w:r>
              <w:rPr>
                <w:rFonts w:ascii="Calibri" w:hAnsi="Calibri" w:cs="Calibri"/>
                <w:sz w:val="16"/>
                <w:szCs w:val="16"/>
              </w:rPr>
              <w:t>emność</w:t>
            </w:r>
            <w:r w:rsidRPr="00310DC7">
              <w:rPr>
                <w:rFonts w:ascii="Calibri" w:hAnsi="Calibri" w:cs="Calibri"/>
                <w:sz w:val="16"/>
                <w:szCs w:val="16"/>
              </w:rPr>
              <w:t xml:space="preserve"> magazynowa min. 2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  <w:r w:rsidRPr="00310DC7">
              <w:rPr>
                <w:rFonts w:ascii="Calibri" w:hAnsi="Calibri" w:cs="Calibri"/>
                <w:sz w:val="16"/>
                <w:szCs w:val="16"/>
              </w:rPr>
              <w:t>0 litrów</w:t>
            </w:r>
          </w:p>
        </w:tc>
        <w:tc>
          <w:tcPr>
            <w:tcW w:w="9526" w:type="dxa"/>
            <w:vAlign w:val="center"/>
          </w:tcPr>
          <w:p w14:paraId="081EBE35" w14:textId="77777777" w:rsidR="00EE0A66" w:rsidRPr="0096760D" w:rsidRDefault="00EE0A66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E0A66" w:rsidRPr="0096760D" w14:paraId="451A4692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56D6D4B1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3956" w:type="dxa"/>
            <w:vAlign w:val="center"/>
          </w:tcPr>
          <w:p w14:paraId="454690F5" w14:textId="5F5D8B3B" w:rsidR="00EE0A66" w:rsidRPr="0096760D" w:rsidRDefault="00EE0A66" w:rsidP="00EE0A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10DC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Klasa energetyczna min. A (wg </w:t>
            </w:r>
            <w:proofErr w:type="spellStart"/>
            <w:r w:rsidRPr="00310DC7">
              <w:rPr>
                <w:rFonts w:ascii="Calibri" w:hAnsi="Calibri" w:cs="Calibri"/>
                <w:color w:val="000000"/>
                <w:sz w:val="16"/>
                <w:szCs w:val="16"/>
              </w:rPr>
              <w:t>rozp</w:t>
            </w:r>
            <w:proofErr w:type="spellEnd"/>
            <w:r w:rsidRPr="00310DC7">
              <w:rPr>
                <w:rFonts w:ascii="Calibri" w:hAnsi="Calibri" w:cs="Calibri"/>
                <w:color w:val="000000"/>
                <w:sz w:val="16"/>
                <w:szCs w:val="16"/>
              </w:rPr>
              <w:t>. Komisji UE 812/2013), wymagany raport z badań klasy energetycznej</w:t>
            </w:r>
          </w:p>
        </w:tc>
        <w:tc>
          <w:tcPr>
            <w:tcW w:w="9526" w:type="dxa"/>
            <w:vAlign w:val="center"/>
          </w:tcPr>
          <w:p w14:paraId="3F33E663" w14:textId="77777777" w:rsidR="00EE0A66" w:rsidRPr="0096760D" w:rsidRDefault="00EE0A66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E0A66" w:rsidRPr="0096760D" w14:paraId="02CDE8A5" w14:textId="77777777" w:rsidTr="00290075">
        <w:trPr>
          <w:trHeight w:val="510"/>
        </w:trPr>
        <w:tc>
          <w:tcPr>
            <w:tcW w:w="547" w:type="dxa"/>
            <w:vAlign w:val="center"/>
          </w:tcPr>
          <w:p w14:paraId="1C122A61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t>3</w:t>
            </w:r>
          </w:p>
        </w:tc>
        <w:tc>
          <w:tcPr>
            <w:tcW w:w="3956" w:type="dxa"/>
            <w:vAlign w:val="center"/>
          </w:tcPr>
          <w:p w14:paraId="4AA40859" w14:textId="09A5CFAA" w:rsidR="00EE0A66" w:rsidRPr="0096760D" w:rsidRDefault="00EE0A66" w:rsidP="00EE0A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E41D1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Minimalna temperatura wody grzewczej</w:t>
            </w: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90</w:t>
            </w:r>
            <w:r w:rsidRPr="00310DC7">
              <w:rPr>
                <w:rFonts w:ascii="Calibri" w:hAnsi="Calibri" w:cs="Calibri"/>
                <w:sz w:val="16"/>
                <w:szCs w:val="16"/>
              </w:rPr>
              <w:t>°C</w:t>
            </w:r>
          </w:p>
        </w:tc>
        <w:tc>
          <w:tcPr>
            <w:tcW w:w="9526" w:type="dxa"/>
            <w:vAlign w:val="center"/>
          </w:tcPr>
          <w:p w14:paraId="11E11421" w14:textId="77777777" w:rsidR="00EE0A66" w:rsidRPr="0096760D" w:rsidRDefault="00EE0A66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3062AD53" w14:textId="77777777" w:rsidR="00FC1E0A" w:rsidRDefault="00FC1E0A" w:rsidP="00FC1E0A">
      <w:pPr>
        <w:pStyle w:val="Akapitzlist"/>
        <w:tabs>
          <w:tab w:val="left" w:pos="284"/>
        </w:tabs>
        <w:ind w:left="0"/>
        <w:rPr>
          <w:rFonts w:ascii="Cambria" w:hAnsi="Cambria"/>
          <w:b/>
          <w:bCs/>
          <w:sz w:val="28"/>
          <w:szCs w:val="28"/>
        </w:rPr>
      </w:pPr>
    </w:p>
    <w:p w14:paraId="54A02983" w14:textId="515065F1" w:rsidR="00FC1E0A" w:rsidRPr="00EE0A66" w:rsidRDefault="00FC1E0A" w:rsidP="00EE0A66">
      <w:pPr>
        <w:tabs>
          <w:tab w:val="left" w:pos="426"/>
        </w:tabs>
        <w:spacing w:after="160" w:line="259" w:lineRule="auto"/>
        <w:contextualSpacing/>
        <w:rPr>
          <w:rFonts w:ascii="Cambria" w:hAnsi="Cambria"/>
          <w:b/>
          <w:bCs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3956"/>
        <w:gridCol w:w="9526"/>
      </w:tblGrid>
      <w:tr w:rsidR="00EE0A66" w:rsidRPr="0096760D" w14:paraId="2A36B0FF" w14:textId="77777777" w:rsidTr="008265CF">
        <w:trPr>
          <w:trHeight w:val="680"/>
        </w:trPr>
        <w:tc>
          <w:tcPr>
            <w:tcW w:w="14029" w:type="dxa"/>
            <w:gridSpan w:val="3"/>
            <w:shd w:val="clear" w:color="auto" w:fill="D9D9D9"/>
            <w:vAlign w:val="center"/>
          </w:tcPr>
          <w:p w14:paraId="547BBE0C" w14:textId="65C4FDFB" w:rsidR="00EE0A66" w:rsidRDefault="00EE0A66" w:rsidP="00EE0A66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Oferowane podgrzewacze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cwu</w:t>
            </w:r>
            <w:proofErr w:type="spellEnd"/>
          </w:p>
        </w:tc>
      </w:tr>
      <w:tr w:rsidR="00FC1E0A" w:rsidRPr="0096760D" w14:paraId="0912716C" w14:textId="77777777" w:rsidTr="008265CF">
        <w:trPr>
          <w:trHeight w:val="680"/>
        </w:trPr>
        <w:tc>
          <w:tcPr>
            <w:tcW w:w="4503" w:type="dxa"/>
            <w:gridSpan w:val="2"/>
            <w:shd w:val="clear" w:color="auto" w:fill="D9D9D9"/>
            <w:vAlign w:val="center"/>
          </w:tcPr>
          <w:p w14:paraId="1F6567B3" w14:textId="77777777" w:rsidR="00FC1E0A" w:rsidRPr="0096760D" w:rsidRDefault="00FC1E0A" w:rsidP="004C796B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96760D">
              <w:rPr>
                <w:rFonts w:ascii="Calibri" w:hAnsi="Calibri" w:cs="Calibri"/>
                <w:b/>
                <w:sz w:val="20"/>
                <w:szCs w:val="20"/>
              </w:rPr>
              <w:t>Nazwa producenta, model:</w:t>
            </w:r>
          </w:p>
        </w:tc>
        <w:tc>
          <w:tcPr>
            <w:tcW w:w="9526" w:type="dxa"/>
            <w:vAlign w:val="center"/>
          </w:tcPr>
          <w:p w14:paraId="10480117" w14:textId="77777777" w:rsidR="00FC1E0A" w:rsidRDefault="00FC1E0A" w:rsidP="004C796B">
            <w:pPr>
              <w:outlineLvl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5995E0BB" w14:textId="1B85BF4A" w:rsidR="00210666" w:rsidRPr="008265CF" w:rsidRDefault="008265CF" w:rsidP="004C796B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  <w:p w14:paraId="355E98A3" w14:textId="26B3C4E9" w:rsidR="00FC1E0A" w:rsidRPr="0096760D" w:rsidRDefault="00FC1E0A" w:rsidP="004C796B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310DC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</w:t>
            </w:r>
            <w:r w:rsidR="00210666"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FC1E0A" w:rsidRPr="0096760D" w14:paraId="06A984BD" w14:textId="77777777" w:rsidTr="008265CF">
        <w:trPr>
          <w:trHeight w:val="680"/>
        </w:trPr>
        <w:tc>
          <w:tcPr>
            <w:tcW w:w="547" w:type="dxa"/>
            <w:vAlign w:val="center"/>
          </w:tcPr>
          <w:p w14:paraId="2395E54C" w14:textId="77777777" w:rsidR="00FC1E0A" w:rsidRPr="0096760D" w:rsidRDefault="00FC1E0A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t>L.p.</w:t>
            </w:r>
          </w:p>
        </w:tc>
        <w:tc>
          <w:tcPr>
            <w:tcW w:w="3956" w:type="dxa"/>
            <w:vAlign w:val="center"/>
          </w:tcPr>
          <w:p w14:paraId="488A5CC4" w14:textId="77777777" w:rsidR="00FC1E0A" w:rsidRPr="0074546B" w:rsidRDefault="00FC1E0A" w:rsidP="004C796B">
            <w:pPr>
              <w:jc w:val="center"/>
              <w:outlineLvl w:val="0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6760D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9526" w:type="dxa"/>
            <w:vAlign w:val="center"/>
          </w:tcPr>
          <w:p w14:paraId="7F15A1F7" w14:textId="77777777" w:rsidR="00FC1E0A" w:rsidRPr="0074546B" w:rsidRDefault="00FC1E0A" w:rsidP="004C796B">
            <w:pPr>
              <w:jc w:val="center"/>
              <w:outlineLvl w:val="0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74546B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W celu potwierdzenia spełnienia parametru należy załączyć do oferty.  karty katalogowe lub certyfikaty lub inne oficjalne dokumenty wystawione przez producenta, potwierdzające, że dany parametr jest spełniony. Parametry należy odpowiednio oznaczyć w dokumentach np. poprzez zakreślenie lub podkreślenie. Wszystkie załączone dokumenty należy odpowiednio nazwać a strony dokumentów należy kolejno ponumerować.</w:t>
            </w:r>
          </w:p>
          <w:p w14:paraId="7BF38DF8" w14:textId="77777777" w:rsidR="00FC1E0A" w:rsidRPr="0074546B" w:rsidRDefault="00FC1E0A" w:rsidP="004C796B">
            <w:pPr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499A4C11" w14:textId="04BAE59B" w:rsidR="00FC1E0A" w:rsidRPr="009B5221" w:rsidRDefault="00210666" w:rsidP="00210666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się potwierdzenie wpisanego parametru.</w:t>
            </w:r>
          </w:p>
          <w:p w14:paraId="3F651473" w14:textId="77777777" w:rsidR="00FC1E0A" w:rsidRPr="0074546B" w:rsidRDefault="00FC1E0A" w:rsidP="004C796B">
            <w:pPr>
              <w:framePr w:hSpace="141" w:wrap="around" w:vAnchor="text" w:hAnchor="text" w:y="1"/>
              <w:suppressOverlap/>
              <w:jc w:val="center"/>
              <w:outlineLvl w:val="0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  <w:p w14:paraId="23CE4550" w14:textId="77777777" w:rsidR="00FC1E0A" w:rsidRDefault="00FC1E0A" w:rsidP="004C796B">
            <w:pPr>
              <w:framePr w:hSpace="141" w:wrap="around" w:vAnchor="text" w:hAnchor="text" w:y="1"/>
              <w:suppressOverlap/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W przypadku wpisania </w:t>
            </w:r>
            <w:r w:rsidRPr="009B5221">
              <w:rPr>
                <w:rFonts w:ascii="Calibri" w:hAnsi="Calibri" w:cs="Calibri"/>
                <w:b/>
                <w:bCs/>
                <w:sz w:val="16"/>
                <w:szCs w:val="16"/>
              </w:rPr>
              <w:t>„NIE”,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nie ma obowiązku podawania dodatkowych informacji powyższych gdyż oferta w takich okolicznościach podlega odrzuceniu. </w:t>
            </w:r>
          </w:p>
          <w:p w14:paraId="015A7790" w14:textId="391C5EF6" w:rsidR="00FC1E0A" w:rsidRPr="006F3D5D" w:rsidRDefault="00FC1E0A" w:rsidP="00EE0A66">
            <w:pPr>
              <w:outlineLvl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EE0A66" w:rsidRPr="0096760D" w14:paraId="4B66BBC6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30560DB2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3956" w:type="dxa"/>
            <w:vAlign w:val="center"/>
          </w:tcPr>
          <w:p w14:paraId="01A1CCF7" w14:textId="737DAFAC" w:rsidR="00EE0A66" w:rsidRPr="00EE0A66" w:rsidRDefault="00EE0A66" w:rsidP="00EE0A66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310DC7">
              <w:rPr>
                <w:rFonts w:ascii="Calibri" w:hAnsi="Calibri" w:cs="Calibri"/>
                <w:sz w:val="16"/>
                <w:szCs w:val="16"/>
              </w:rPr>
              <w:t>Poj</w:t>
            </w:r>
            <w:r>
              <w:rPr>
                <w:rFonts w:ascii="Calibri" w:hAnsi="Calibri" w:cs="Calibri"/>
                <w:sz w:val="16"/>
                <w:szCs w:val="16"/>
              </w:rPr>
              <w:t>emność</w:t>
            </w:r>
            <w:r w:rsidRPr="00310DC7">
              <w:rPr>
                <w:rFonts w:ascii="Calibri" w:hAnsi="Calibri" w:cs="Calibri"/>
                <w:sz w:val="16"/>
                <w:szCs w:val="16"/>
              </w:rPr>
              <w:t xml:space="preserve"> magazynowa min. 2</w:t>
            </w:r>
            <w:r w:rsidR="00AC44D4">
              <w:rPr>
                <w:rFonts w:ascii="Calibri" w:hAnsi="Calibri" w:cs="Calibri"/>
                <w:sz w:val="16"/>
                <w:szCs w:val="16"/>
              </w:rPr>
              <w:t>0</w:t>
            </w:r>
            <w:r w:rsidRPr="00310DC7">
              <w:rPr>
                <w:rFonts w:ascii="Calibri" w:hAnsi="Calibri" w:cs="Calibri"/>
                <w:sz w:val="16"/>
                <w:szCs w:val="16"/>
              </w:rPr>
              <w:t>0 litrów</w:t>
            </w:r>
          </w:p>
        </w:tc>
        <w:tc>
          <w:tcPr>
            <w:tcW w:w="9526" w:type="dxa"/>
            <w:vAlign w:val="center"/>
          </w:tcPr>
          <w:p w14:paraId="3740C8DE" w14:textId="77777777" w:rsidR="00EE0A66" w:rsidRPr="0096760D" w:rsidRDefault="00EE0A66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E0A66" w:rsidRPr="0096760D" w14:paraId="503CDA90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3F3E790A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t>2</w:t>
            </w:r>
          </w:p>
        </w:tc>
        <w:tc>
          <w:tcPr>
            <w:tcW w:w="3956" w:type="dxa"/>
            <w:vAlign w:val="center"/>
          </w:tcPr>
          <w:p w14:paraId="1FBC4052" w14:textId="374DC40F" w:rsidR="00EE0A66" w:rsidRPr="0096760D" w:rsidRDefault="00EE0A66" w:rsidP="00EE0A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10DC7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imalna</w:t>
            </w:r>
            <w:r w:rsidRPr="00310DC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powierzchnia wężownicy do pompy ciepła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min. </w:t>
            </w:r>
            <w:r w:rsidRPr="00310DC7">
              <w:rPr>
                <w:rFonts w:ascii="Calibri" w:hAnsi="Calibri" w:cs="Calibri"/>
                <w:color w:val="000000"/>
                <w:sz w:val="16"/>
                <w:szCs w:val="16"/>
              </w:rPr>
              <w:t>2,10 m2</w:t>
            </w:r>
          </w:p>
        </w:tc>
        <w:tc>
          <w:tcPr>
            <w:tcW w:w="9526" w:type="dxa"/>
            <w:vAlign w:val="center"/>
          </w:tcPr>
          <w:p w14:paraId="13FC4702" w14:textId="77777777" w:rsidR="00EE0A66" w:rsidRPr="0096760D" w:rsidRDefault="00EE0A66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E0A66" w:rsidRPr="0096760D" w14:paraId="787EFFFC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4999A10D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 w:rsidRPr="0096760D">
              <w:rPr>
                <w:rFonts w:cs="Calibri"/>
                <w:b/>
                <w:sz w:val="16"/>
                <w:szCs w:val="16"/>
              </w:rPr>
              <w:t>3</w:t>
            </w:r>
          </w:p>
        </w:tc>
        <w:tc>
          <w:tcPr>
            <w:tcW w:w="3956" w:type="dxa"/>
            <w:vAlign w:val="center"/>
          </w:tcPr>
          <w:p w14:paraId="76160D2E" w14:textId="1E2C440E" w:rsidR="00EE0A66" w:rsidRPr="0096760D" w:rsidRDefault="00EE0A66" w:rsidP="00EE0A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10DC7">
              <w:rPr>
                <w:rFonts w:ascii="Calibri" w:hAnsi="Calibri" w:cs="Calibri"/>
                <w:sz w:val="16"/>
                <w:szCs w:val="16"/>
              </w:rPr>
              <w:t>anoda tytanowa chroniąca przed korozją,</w:t>
            </w:r>
          </w:p>
        </w:tc>
        <w:tc>
          <w:tcPr>
            <w:tcW w:w="9526" w:type="dxa"/>
            <w:vAlign w:val="center"/>
          </w:tcPr>
          <w:p w14:paraId="470496CC" w14:textId="77777777" w:rsidR="00EE0A66" w:rsidRDefault="00EE0A66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  <w:p w14:paraId="1619D7F8" w14:textId="77777777" w:rsidR="00EE0A66" w:rsidRPr="0096760D" w:rsidRDefault="00EE0A66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E0A66" w:rsidRPr="0096760D" w14:paraId="31877C1C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3B2F5DE9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4</w:t>
            </w:r>
          </w:p>
        </w:tc>
        <w:tc>
          <w:tcPr>
            <w:tcW w:w="3956" w:type="dxa"/>
            <w:vAlign w:val="center"/>
          </w:tcPr>
          <w:p w14:paraId="61B60A65" w14:textId="597CD049" w:rsidR="00EE0A66" w:rsidRDefault="00EE0A66" w:rsidP="00EE0A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947172">
              <w:rPr>
                <w:rFonts w:ascii="Calibri" w:hAnsi="Calibri" w:cs="Calibri"/>
                <w:sz w:val="16"/>
                <w:szCs w:val="16"/>
              </w:rPr>
              <w:t>możliwością montażu grzałki elektrycznej jako awaryjne szczytowe źródło ciepła,</w:t>
            </w:r>
          </w:p>
        </w:tc>
        <w:tc>
          <w:tcPr>
            <w:tcW w:w="9526" w:type="dxa"/>
            <w:vAlign w:val="center"/>
          </w:tcPr>
          <w:p w14:paraId="1FB9AF51" w14:textId="77777777" w:rsidR="00EE0A66" w:rsidRDefault="00EE0A66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E0A66" w:rsidRPr="0096760D" w14:paraId="04922621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35B1152A" w14:textId="77777777" w:rsidR="00EE0A66" w:rsidRPr="0096760D" w:rsidRDefault="00EE0A66" w:rsidP="004C796B">
            <w:pPr>
              <w:pStyle w:val="Stopka"/>
              <w:ind w:left="-120" w:right="-108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3956" w:type="dxa"/>
            <w:vAlign w:val="center"/>
          </w:tcPr>
          <w:p w14:paraId="5763E662" w14:textId="024BF6F5" w:rsidR="00EE0A66" w:rsidRPr="00310DC7" w:rsidRDefault="00EE0A66" w:rsidP="00EE0A66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310DC7">
              <w:rPr>
                <w:rFonts w:ascii="Calibri" w:hAnsi="Calibri" w:cs="Calibri"/>
                <w:sz w:val="16"/>
                <w:szCs w:val="16"/>
              </w:rPr>
              <w:t xml:space="preserve">Klasa energetyczna min. A (wg </w:t>
            </w:r>
            <w:proofErr w:type="spellStart"/>
            <w:r w:rsidRPr="00310DC7">
              <w:rPr>
                <w:rFonts w:ascii="Calibri" w:hAnsi="Calibri" w:cs="Calibri"/>
                <w:sz w:val="16"/>
                <w:szCs w:val="16"/>
              </w:rPr>
              <w:t>rozp</w:t>
            </w:r>
            <w:proofErr w:type="spellEnd"/>
            <w:r w:rsidRPr="00310DC7">
              <w:rPr>
                <w:rFonts w:ascii="Calibri" w:hAnsi="Calibri" w:cs="Calibri"/>
                <w:sz w:val="16"/>
                <w:szCs w:val="16"/>
              </w:rPr>
              <w:t>. Komisji UE 812/2013), wymagany raport z badań klasy energetycznej</w:t>
            </w:r>
          </w:p>
        </w:tc>
        <w:tc>
          <w:tcPr>
            <w:tcW w:w="9526" w:type="dxa"/>
            <w:vAlign w:val="center"/>
          </w:tcPr>
          <w:p w14:paraId="2E8A23F4" w14:textId="77777777" w:rsidR="00EE0A66" w:rsidRDefault="00EE0A66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4B2ACC67" w14:textId="77777777" w:rsidR="00FC1E0A" w:rsidRDefault="00FC1E0A" w:rsidP="003901D6">
      <w:pPr>
        <w:rPr>
          <w:rFonts w:ascii="Calibri" w:hAnsi="Calibri" w:cs="Calibri"/>
          <w:sz w:val="20"/>
          <w:szCs w:val="20"/>
        </w:rPr>
      </w:pPr>
    </w:p>
    <w:p w14:paraId="76E2783C" w14:textId="77777777" w:rsidR="00FC1E0A" w:rsidRDefault="00FC1E0A" w:rsidP="00277C3A">
      <w:pPr>
        <w:ind w:firstLine="708"/>
        <w:rPr>
          <w:rFonts w:ascii="Calibri" w:hAnsi="Calibri" w:cs="Calibri"/>
          <w:sz w:val="20"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709"/>
        <w:gridCol w:w="10773"/>
      </w:tblGrid>
      <w:tr w:rsidR="00FC1E0A" w14:paraId="5A1509B8" w14:textId="77777777" w:rsidTr="008265CF">
        <w:trPr>
          <w:trHeight w:val="680"/>
        </w:trPr>
        <w:tc>
          <w:tcPr>
            <w:tcW w:w="14029" w:type="dxa"/>
            <w:gridSpan w:val="3"/>
            <w:shd w:val="clear" w:color="auto" w:fill="D9D9D9" w:themeFill="background1" w:themeFillShade="D9"/>
            <w:vAlign w:val="center"/>
          </w:tcPr>
          <w:p w14:paraId="4424FD45" w14:textId="416F3B5E" w:rsidR="00FC1E0A" w:rsidRDefault="00FC1E0A" w:rsidP="004C796B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Oferowan</w:t>
            </w:r>
            <w:r w:rsidR="00EE0A66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ko</w:t>
            </w:r>
            <w:r w:rsidR="00EE0A66">
              <w:rPr>
                <w:rFonts w:ascii="Calibri" w:hAnsi="Calibri" w:cs="Calibri"/>
                <w:b/>
                <w:sz w:val="20"/>
                <w:szCs w:val="20"/>
              </w:rPr>
              <w:t>tły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na biomasę</w:t>
            </w:r>
            <w:r w:rsidR="00C735F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C735F9" w:rsidRPr="00C735F9">
              <w:rPr>
                <w:rFonts w:ascii="Calibri" w:hAnsi="Calibri" w:cs="Calibri"/>
                <w:b/>
                <w:sz w:val="20"/>
                <w:szCs w:val="20"/>
              </w:rPr>
              <w:t>(dotyczy Kotły na biomasę o mocy 10 kW – 25 kW)</w:t>
            </w:r>
          </w:p>
        </w:tc>
      </w:tr>
      <w:tr w:rsidR="00FC1E0A" w14:paraId="06A8516A" w14:textId="77777777" w:rsidTr="008265CF">
        <w:trPr>
          <w:trHeight w:val="680"/>
        </w:trPr>
        <w:tc>
          <w:tcPr>
            <w:tcW w:w="3256" w:type="dxa"/>
            <w:gridSpan w:val="2"/>
            <w:shd w:val="clear" w:color="auto" w:fill="D9D9D9" w:themeFill="background1" w:themeFillShade="D9"/>
            <w:vAlign w:val="center"/>
          </w:tcPr>
          <w:p w14:paraId="7422C6E2" w14:textId="77777777" w:rsidR="00FC1E0A" w:rsidRDefault="00FC1E0A" w:rsidP="004C796B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28A6">
              <w:rPr>
                <w:rFonts w:ascii="Calibri" w:hAnsi="Calibri" w:cs="Calibri"/>
                <w:b/>
                <w:sz w:val="20"/>
                <w:szCs w:val="20"/>
              </w:rPr>
              <w:t>Nazwa producenta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model:</w:t>
            </w:r>
          </w:p>
        </w:tc>
        <w:tc>
          <w:tcPr>
            <w:tcW w:w="10773" w:type="dxa"/>
            <w:vAlign w:val="center"/>
          </w:tcPr>
          <w:p w14:paraId="480B5813" w14:textId="77777777" w:rsidR="00210666" w:rsidRDefault="00210666" w:rsidP="004C796B">
            <w:pPr>
              <w:outlineLvl w:val="0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</w:p>
          <w:p w14:paraId="5AB668E3" w14:textId="04F1F33D" w:rsidR="00210666" w:rsidRPr="008265CF" w:rsidRDefault="008265CF" w:rsidP="004C796B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  <w:p w14:paraId="7534D3A5" w14:textId="763E9A67" w:rsidR="00FC1E0A" w:rsidRPr="00210666" w:rsidRDefault="00210666" w:rsidP="004C796B">
            <w:pPr>
              <w:outlineLvl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FC1E0A" w:rsidRPr="00A54CB2" w14:paraId="2E0C21FC" w14:textId="77777777" w:rsidTr="008265CF">
        <w:trPr>
          <w:trHeight w:val="680"/>
        </w:trPr>
        <w:tc>
          <w:tcPr>
            <w:tcW w:w="547" w:type="dxa"/>
            <w:vAlign w:val="center"/>
          </w:tcPr>
          <w:p w14:paraId="0247F55A" w14:textId="77777777" w:rsidR="00FC1E0A" w:rsidRPr="00A54CB2" w:rsidRDefault="00FC1E0A" w:rsidP="004C796B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L.p.</w:t>
            </w:r>
          </w:p>
        </w:tc>
        <w:tc>
          <w:tcPr>
            <w:tcW w:w="2709" w:type="dxa"/>
            <w:vAlign w:val="center"/>
          </w:tcPr>
          <w:p w14:paraId="1D9C26C2" w14:textId="77777777" w:rsidR="00FC1E0A" w:rsidRPr="00A54CB2" w:rsidRDefault="00FC1E0A" w:rsidP="004C796B">
            <w:pPr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10773" w:type="dxa"/>
            <w:vAlign w:val="center"/>
          </w:tcPr>
          <w:p w14:paraId="0A87A8A3" w14:textId="77777777" w:rsidR="00FC1E0A" w:rsidRPr="0054456E" w:rsidRDefault="00FC1E0A" w:rsidP="004C796B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W celu potwierdzenia spełnienia parametru należy załączyć do oferty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 k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>arty katalogowe lub certyfikaty lub inne oficjalne dokumenty wystawione przez producenta, potwierdzające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,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że dany parametr jest spełniony.  Parametry należy odpowiednio oznaczyć w dokumentach np. poprzez zakreślenie lub podkreślenie. Wszystkie załączone dokumenty należy odpowiednio nazwać a strony dokumentów należy kolejno ponumerować.</w:t>
            </w:r>
          </w:p>
          <w:p w14:paraId="115D3CA0" w14:textId="77777777" w:rsidR="00FC1E0A" w:rsidRPr="00A54CB2" w:rsidRDefault="00FC1E0A" w:rsidP="004C796B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517C5952" w14:textId="77777777" w:rsidR="00210666" w:rsidRPr="003901D6" w:rsidRDefault="00210666" w:rsidP="00210666">
            <w:pPr>
              <w:jc w:val="center"/>
              <w:outlineLvl w:val="0"/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</w:t>
            </w:r>
            <w:r w:rsidRPr="003901D6"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  <w:t>się potwierdzenie wpisanego parametru.</w:t>
            </w:r>
          </w:p>
          <w:p w14:paraId="253D33C4" w14:textId="77777777" w:rsidR="00FC1E0A" w:rsidRPr="003901D6" w:rsidRDefault="00FC1E0A" w:rsidP="004C796B">
            <w:pPr>
              <w:jc w:val="center"/>
              <w:outlineLvl w:val="0"/>
              <w:rPr>
                <w:rFonts w:ascii="Calibri" w:hAnsi="Calibri" w:cs="Calibri"/>
                <w:b/>
                <w:color w:val="0E2841" w:themeColor="text2"/>
                <w:sz w:val="16"/>
                <w:szCs w:val="16"/>
              </w:rPr>
            </w:pPr>
          </w:p>
          <w:p w14:paraId="37F7A4FE" w14:textId="77777777" w:rsidR="00FC1E0A" w:rsidRPr="003901D6" w:rsidRDefault="00FC1E0A" w:rsidP="004C796B">
            <w:pPr>
              <w:jc w:val="center"/>
              <w:outlineLvl w:val="0"/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</w:pPr>
            <w:r w:rsidRPr="003901D6"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  <w:t xml:space="preserve">W przypadku, gdy oferent wpisze </w:t>
            </w:r>
            <w:r w:rsidRPr="003901D6">
              <w:rPr>
                <w:rFonts w:ascii="Calibri" w:hAnsi="Calibri" w:cs="Calibri"/>
                <w:b/>
                <w:color w:val="0E2841" w:themeColor="text2"/>
                <w:sz w:val="16"/>
                <w:szCs w:val="16"/>
                <w:u w:val="single"/>
              </w:rPr>
              <w:t>nie</w:t>
            </w:r>
            <w:r w:rsidRPr="003901D6"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  <w:t>, oznacza to że dany parametr nie jest spełniony a oferta zostanie odrzucona.</w:t>
            </w:r>
          </w:p>
          <w:p w14:paraId="16CD4121" w14:textId="5B485D83" w:rsidR="00D31729" w:rsidRPr="003901D6" w:rsidRDefault="00D31729" w:rsidP="004C796B">
            <w:pPr>
              <w:jc w:val="center"/>
              <w:outlineLvl w:val="0"/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</w:pPr>
            <w:r w:rsidRPr="003901D6">
              <w:rPr>
                <w:rFonts w:ascii="Calibri" w:hAnsi="Calibri" w:cs="Calibri"/>
                <w:b/>
                <w:color w:val="0E2841" w:themeColor="text2"/>
                <w:sz w:val="16"/>
                <w:szCs w:val="16"/>
              </w:rPr>
              <w:t xml:space="preserve">Dla parametrów </w:t>
            </w:r>
            <w:r w:rsidRPr="003901D6">
              <w:rPr>
                <w:rFonts w:ascii="Calibri" w:hAnsi="Calibri" w:cs="Calibri"/>
                <w:b/>
                <w:color w:val="0E2841" w:themeColor="text2"/>
                <w:sz w:val="16"/>
                <w:szCs w:val="16"/>
                <w:u w:val="single"/>
              </w:rPr>
              <w:t>12  nie trzeba podawać wartości parametru - wystarczy wpisać „TAK”</w:t>
            </w:r>
          </w:p>
          <w:p w14:paraId="3281865B" w14:textId="77777777" w:rsidR="00FC1E0A" w:rsidRPr="00A54CB2" w:rsidRDefault="00FC1E0A" w:rsidP="004C796B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FC1E0A" w:rsidRPr="00A54CB2" w14:paraId="6881C18F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22807A9E" w14:textId="77777777" w:rsidR="00FC1E0A" w:rsidRPr="00A54CB2" w:rsidRDefault="00FC1E0A" w:rsidP="004C796B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</w:t>
            </w:r>
          </w:p>
        </w:tc>
        <w:tc>
          <w:tcPr>
            <w:tcW w:w="2709" w:type="dxa"/>
            <w:vAlign w:val="center"/>
          </w:tcPr>
          <w:p w14:paraId="35ECD079" w14:textId="2E630A07" w:rsidR="00FC1E0A" w:rsidRPr="00A54CB2" w:rsidRDefault="00FC1E0A" w:rsidP="004C796B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prawność cieplna: min. 9</w:t>
            </w:r>
            <w:r w:rsidR="00C735F9">
              <w:rPr>
                <w:rFonts w:ascii="Calibri" w:hAnsi="Calibri" w:cs="Calibri"/>
                <w:sz w:val="16"/>
                <w:szCs w:val="16"/>
              </w:rPr>
              <w:t>1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,0%</w:t>
            </w:r>
            <w:r w:rsidR="00AC44D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AC44D4" w:rsidRPr="00AC44D4">
              <w:rPr>
                <w:rFonts w:ascii="Calibri" w:hAnsi="Calibri" w:cs="Calibri"/>
                <w:sz w:val="16"/>
                <w:szCs w:val="16"/>
              </w:rPr>
              <w:t>potwierdzona certyfikatem lub świadectwem z badań</w:t>
            </w:r>
          </w:p>
        </w:tc>
        <w:tc>
          <w:tcPr>
            <w:tcW w:w="10773" w:type="dxa"/>
            <w:vAlign w:val="center"/>
          </w:tcPr>
          <w:p w14:paraId="590679F6" w14:textId="77777777" w:rsidR="00FC1E0A" w:rsidRPr="00A54CB2" w:rsidRDefault="00FC1E0A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C44D4" w:rsidRPr="00A54CB2" w14:paraId="7346FB19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732B125D" w14:textId="6A28D191" w:rsidR="00AC44D4" w:rsidRPr="00A54CB2" w:rsidRDefault="002C658D" w:rsidP="004C796B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</w:t>
            </w:r>
          </w:p>
        </w:tc>
        <w:tc>
          <w:tcPr>
            <w:tcW w:w="2709" w:type="dxa"/>
            <w:vAlign w:val="center"/>
          </w:tcPr>
          <w:p w14:paraId="566C6DD9" w14:textId="329C7554" w:rsidR="00AC44D4" w:rsidRDefault="00AC44D4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>pojemność zasobnika paliwa:  min. 160l</w:t>
            </w:r>
          </w:p>
        </w:tc>
        <w:tc>
          <w:tcPr>
            <w:tcW w:w="10773" w:type="dxa"/>
            <w:vAlign w:val="center"/>
          </w:tcPr>
          <w:p w14:paraId="18BF059C" w14:textId="77777777" w:rsidR="00AC44D4" w:rsidRPr="00A54CB2" w:rsidRDefault="00AC44D4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C1E0A" w:rsidRPr="00A54CB2" w14:paraId="79C35DF3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72BDCA67" w14:textId="05FB5FDE" w:rsidR="00FC1E0A" w:rsidRPr="00A54CB2" w:rsidRDefault="002C658D" w:rsidP="004C796B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3</w:t>
            </w:r>
          </w:p>
        </w:tc>
        <w:tc>
          <w:tcPr>
            <w:tcW w:w="2709" w:type="dxa"/>
            <w:vAlign w:val="center"/>
          </w:tcPr>
          <w:p w14:paraId="760AD570" w14:textId="77777777" w:rsidR="00FC1E0A" w:rsidRPr="00A54CB2" w:rsidRDefault="00FC1E0A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lasa kotła wg normy PN-EN 303-5:2012: 5 przebadana przez Akredytowane Laboratorium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Badawczym</w:t>
            </w:r>
          </w:p>
        </w:tc>
        <w:tc>
          <w:tcPr>
            <w:tcW w:w="10773" w:type="dxa"/>
            <w:vAlign w:val="center"/>
          </w:tcPr>
          <w:p w14:paraId="18AB2BFE" w14:textId="77777777" w:rsidR="00FC1E0A" w:rsidRPr="00A54CB2" w:rsidRDefault="00FC1E0A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C1E0A" w:rsidRPr="00A54CB2" w14:paraId="11EA299E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56F839B3" w14:textId="41AA3868" w:rsidR="00FC1E0A" w:rsidRPr="00A54CB2" w:rsidRDefault="002C658D" w:rsidP="004C796B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4</w:t>
            </w:r>
          </w:p>
        </w:tc>
        <w:tc>
          <w:tcPr>
            <w:tcW w:w="2709" w:type="dxa"/>
            <w:vAlign w:val="center"/>
          </w:tcPr>
          <w:p w14:paraId="0BCA5CC6" w14:textId="77777777" w:rsidR="00FC1E0A" w:rsidRPr="00A54CB2" w:rsidRDefault="00FC1E0A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Spełnia w</w:t>
            </w:r>
            <w:r w:rsidRPr="006C6944">
              <w:rPr>
                <w:rFonts w:ascii="Calibri" w:hAnsi="Calibri" w:cs="Calibri"/>
                <w:sz w:val="16"/>
                <w:szCs w:val="16"/>
              </w:rPr>
              <w:t xml:space="preserve">ymagania </w:t>
            </w:r>
            <w:proofErr w:type="spellStart"/>
            <w:r w:rsidRPr="006C6944">
              <w:rPr>
                <w:rFonts w:ascii="Calibri" w:hAnsi="Calibri" w:cs="Calibri"/>
                <w:sz w:val="16"/>
                <w:szCs w:val="16"/>
              </w:rPr>
              <w:t>EcoDesign</w:t>
            </w:r>
            <w:proofErr w:type="spellEnd"/>
          </w:p>
        </w:tc>
        <w:tc>
          <w:tcPr>
            <w:tcW w:w="10773" w:type="dxa"/>
            <w:vAlign w:val="center"/>
          </w:tcPr>
          <w:p w14:paraId="6D55DC1D" w14:textId="77777777" w:rsidR="00FC1E0A" w:rsidRPr="00A54CB2" w:rsidRDefault="00FC1E0A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C1E0A" w:rsidRPr="00A54CB2" w14:paraId="543A3CA0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5F4B4739" w14:textId="2F91E931" w:rsidR="00FC1E0A" w:rsidRPr="00A54CB2" w:rsidRDefault="002C658D" w:rsidP="004C796B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5</w:t>
            </w:r>
          </w:p>
        </w:tc>
        <w:tc>
          <w:tcPr>
            <w:tcW w:w="2709" w:type="dxa"/>
            <w:vAlign w:val="center"/>
          </w:tcPr>
          <w:p w14:paraId="65F831B8" w14:textId="77777777" w:rsidR="00FC1E0A" w:rsidRPr="00A54CB2" w:rsidRDefault="00FC1E0A" w:rsidP="004C796B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asa efektywności energetycznej: A+</w:t>
            </w:r>
          </w:p>
        </w:tc>
        <w:tc>
          <w:tcPr>
            <w:tcW w:w="10773" w:type="dxa"/>
            <w:vAlign w:val="center"/>
          </w:tcPr>
          <w:p w14:paraId="7D983BC7" w14:textId="77777777" w:rsidR="00FC1E0A" w:rsidRPr="00A54CB2" w:rsidRDefault="00FC1E0A" w:rsidP="004C796B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C44D4" w:rsidRPr="00A54CB2" w14:paraId="43E6E248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2E5A3611" w14:textId="5A2DE50F" w:rsidR="00AC44D4" w:rsidRPr="00A54CB2" w:rsidRDefault="002C658D" w:rsidP="00AC44D4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6</w:t>
            </w:r>
          </w:p>
        </w:tc>
        <w:tc>
          <w:tcPr>
            <w:tcW w:w="2709" w:type="dxa"/>
          </w:tcPr>
          <w:p w14:paraId="55D8E9CA" w14:textId="2A4CF131" w:rsidR="00AC44D4" w:rsidRDefault="00AC44D4" w:rsidP="00AC44D4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palnik z modulowaną moc oraz automatyczne rozpalanie i wygaszanie,    </w:t>
            </w:r>
          </w:p>
        </w:tc>
        <w:tc>
          <w:tcPr>
            <w:tcW w:w="10773" w:type="dxa"/>
            <w:vAlign w:val="center"/>
          </w:tcPr>
          <w:p w14:paraId="7D8DCC63" w14:textId="77777777" w:rsidR="00AC44D4" w:rsidRPr="00A54CB2" w:rsidRDefault="00AC44D4" w:rsidP="00AC44D4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C44D4" w:rsidRPr="00A54CB2" w14:paraId="7B36DC63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644946C7" w14:textId="3B3829F7" w:rsidR="00AC44D4" w:rsidRPr="00A54CB2" w:rsidRDefault="002C658D" w:rsidP="00AC44D4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7</w:t>
            </w:r>
          </w:p>
        </w:tc>
        <w:tc>
          <w:tcPr>
            <w:tcW w:w="2709" w:type="dxa"/>
          </w:tcPr>
          <w:p w14:paraId="6A2D2A04" w14:textId="355A8A47" w:rsidR="00AC44D4" w:rsidRDefault="00AC44D4" w:rsidP="00AC44D4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palnik </w:t>
            </w:r>
            <w:proofErr w:type="spellStart"/>
            <w:r w:rsidRPr="00AC44D4">
              <w:rPr>
                <w:rFonts w:ascii="Calibri" w:hAnsi="Calibri" w:cs="Calibri"/>
                <w:sz w:val="16"/>
                <w:szCs w:val="16"/>
              </w:rPr>
              <w:t>wrzutkowy</w:t>
            </w:r>
            <w:proofErr w:type="spellEnd"/>
            <w:r w:rsidRPr="00AC44D4">
              <w:rPr>
                <w:rFonts w:ascii="Calibri" w:hAnsi="Calibri" w:cs="Calibri"/>
                <w:sz w:val="16"/>
                <w:szCs w:val="16"/>
              </w:rPr>
              <w:t xml:space="preserve"> ze stali nierdzewnej z automatycznym czyszczeniem,    </w:t>
            </w:r>
          </w:p>
        </w:tc>
        <w:tc>
          <w:tcPr>
            <w:tcW w:w="10773" w:type="dxa"/>
            <w:vAlign w:val="center"/>
          </w:tcPr>
          <w:p w14:paraId="61B1C09B" w14:textId="77777777" w:rsidR="00AC44D4" w:rsidRPr="00A54CB2" w:rsidRDefault="00AC44D4" w:rsidP="00AC44D4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C44D4" w:rsidRPr="00A54CB2" w14:paraId="429F4B39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4F606C0F" w14:textId="6EF27224" w:rsidR="00AC44D4" w:rsidRPr="00A54CB2" w:rsidRDefault="002C658D" w:rsidP="00AC44D4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8</w:t>
            </w:r>
          </w:p>
        </w:tc>
        <w:tc>
          <w:tcPr>
            <w:tcW w:w="2709" w:type="dxa"/>
          </w:tcPr>
          <w:p w14:paraId="411E51B1" w14:textId="6D77A5A0" w:rsidR="00AC44D4" w:rsidRDefault="00AC44D4" w:rsidP="00AC44D4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ślimakowy podajnik paliwa,    </w:t>
            </w:r>
          </w:p>
        </w:tc>
        <w:tc>
          <w:tcPr>
            <w:tcW w:w="10773" w:type="dxa"/>
            <w:vAlign w:val="center"/>
          </w:tcPr>
          <w:p w14:paraId="4330CFC3" w14:textId="77777777" w:rsidR="00AC44D4" w:rsidRPr="00A54CB2" w:rsidRDefault="00AC44D4" w:rsidP="00AC44D4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C44D4" w:rsidRPr="00A54CB2" w14:paraId="68F6BA8F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60A65501" w14:textId="5169F002" w:rsidR="00AC44D4" w:rsidRPr="00A54CB2" w:rsidRDefault="002C658D" w:rsidP="00AC44D4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9</w:t>
            </w:r>
          </w:p>
        </w:tc>
        <w:tc>
          <w:tcPr>
            <w:tcW w:w="2709" w:type="dxa"/>
          </w:tcPr>
          <w:p w14:paraId="6817DFED" w14:textId="7105153E" w:rsidR="00AC44D4" w:rsidRPr="003901D6" w:rsidRDefault="00B22258" w:rsidP="00AC44D4">
            <w:pPr>
              <w:outlineLvl w:val="0"/>
              <w:rPr>
                <w:rFonts w:ascii="Calibri" w:hAnsi="Calibri" w:cs="Calibri"/>
                <w:color w:val="0E2841" w:themeColor="text2"/>
                <w:sz w:val="16"/>
                <w:szCs w:val="16"/>
              </w:rPr>
            </w:pPr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>zapalarka</w:t>
            </w:r>
            <w:r w:rsidR="00AC44D4"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 stalowa   </w:t>
            </w:r>
          </w:p>
        </w:tc>
        <w:tc>
          <w:tcPr>
            <w:tcW w:w="10773" w:type="dxa"/>
            <w:vAlign w:val="center"/>
          </w:tcPr>
          <w:p w14:paraId="76F67BC2" w14:textId="77777777" w:rsidR="00AC44D4" w:rsidRPr="00A54CB2" w:rsidRDefault="00AC44D4" w:rsidP="00AC44D4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C44D4" w:rsidRPr="00A54CB2" w14:paraId="7621A27C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00C583B4" w14:textId="18C4BDFE" w:rsidR="00AC44D4" w:rsidRPr="00A54CB2" w:rsidRDefault="00AC44D4" w:rsidP="00AC44D4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</w:t>
            </w:r>
            <w:r w:rsidR="002C658D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0</w:t>
            </w:r>
          </w:p>
        </w:tc>
        <w:tc>
          <w:tcPr>
            <w:tcW w:w="2709" w:type="dxa"/>
          </w:tcPr>
          <w:p w14:paraId="345A36FB" w14:textId="537A9479" w:rsidR="00AC44D4" w:rsidRDefault="00AC44D4" w:rsidP="00AC44D4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wbudowane zabezpieczenia przed przegrzaniem i cofnięciem płomienia do zbiornika paliwa   </w:t>
            </w:r>
          </w:p>
        </w:tc>
        <w:tc>
          <w:tcPr>
            <w:tcW w:w="10773" w:type="dxa"/>
            <w:vAlign w:val="center"/>
          </w:tcPr>
          <w:p w14:paraId="03FC0392" w14:textId="77777777" w:rsidR="00AC44D4" w:rsidRPr="00A54CB2" w:rsidRDefault="00AC44D4" w:rsidP="00AC44D4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C44D4" w:rsidRPr="00A54CB2" w14:paraId="42741A84" w14:textId="77777777" w:rsidTr="008265CF">
        <w:trPr>
          <w:trHeight w:val="510"/>
        </w:trPr>
        <w:tc>
          <w:tcPr>
            <w:tcW w:w="547" w:type="dxa"/>
            <w:vAlign w:val="center"/>
          </w:tcPr>
          <w:p w14:paraId="484F6D63" w14:textId="3B5FA9FB" w:rsidR="00AC44D4" w:rsidRPr="00A54CB2" w:rsidRDefault="00AC44D4" w:rsidP="00AC44D4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</w:t>
            </w:r>
            <w:r w:rsidR="002C658D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</w:t>
            </w:r>
          </w:p>
        </w:tc>
        <w:tc>
          <w:tcPr>
            <w:tcW w:w="2709" w:type="dxa"/>
          </w:tcPr>
          <w:p w14:paraId="2A245C10" w14:textId="209EB9BB" w:rsidR="00AC44D4" w:rsidRDefault="00AC44D4" w:rsidP="00AC44D4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>w celu zobrazowania ilości wytworzonej przez kocioł c.o. energii cieplnej należy zamontować na zasilaniu układu c.o. i c.w.u. ciepłomierz z przetwornikiem przepływu lub inne urządzenie zliczające/obrazujące wytworzoną przez kocioł energię cieplną,  </w:t>
            </w:r>
          </w:p>
        </w:tc>
        <w:tc>
          <w:tcPr>
            <w:tcW w:w="10773" w:type="dxa"/>
            <w:vAlign w:val="center"/>
          </w:tcPr>
          <w:p w14:paraId="4FEC9745" w14:textId="2F304377" w:rsidR="00AC44D4" w:rsidRPr="00A54CB2" w:rsidRDefault="00AC44D4" w:rsidP="00AC44D4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45D62A63" w14:textId="77777777" w:rsidR="00FC1E0A" w:rsidRDefault="00FC1E0A" w:rsidP="00277C3A">
      <w:pPr>
        <w:ind w:firstLine="708"/>
        <w:rPr>
          <w:rFonts w:ascii="Calibri" w:hAnsi="Calibri" w:cs="Calibri"/>
          <w:sz w:val="20"/>
          <w:szCs w:val="20"/>
        </w:rPr>
      </w:pPr>
    </w:p>
    <w:p w14:paraId="26CE72A9" w14:textId="77777777" w:rsidR="00C735F9" w:rsidRDefault="00C735F9" w:rsidP="00277C3A">
      <w:pPr>
        <w:ind w:firstLine="708"/>
        <w:rPr>
          <w:rFonts w:ascii="Calibri" w:hAnsi="Calibri" w:cs="Calibri"/>
          <w:sz w:val="20"/>
          <w:szCs w:val="20"/>
        </w:rPr>
      </w:pPr>
    </w:p>
    <w:p w14:paraId="0F7F9187" w14:textId="77777777" w:rsidR="00C735F9" w:rsidRDefault="00C735F9" w:rsidP="00277C3A">
      <w:pPr>
        <w:ind w:firstLine="708"/>
        <w:rPr>
          <w:rFonts w:ascii="Calibri" w:hAnsi="Calibri" w:cs="Calibri"/>
          <w:sz w:val="20"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709"/>
        <w:gridCol w:w="10773"/>
      </w:tblGrid>
      <w:tr w:rsidR="00C735F9" w14:paraId="6B4BB43C" w14:textId="77777777" w:rsidTr="001D6CC8">
        <w:trPr>
          <w:trHeight w:val="680"/>
        </w:trPr>
        <w:tc>
          <w:tcPr>
            <w:tcW w:w="14029" w:type="dxa"/>
            <w:gridSpan w:val="3"/>
            <w:shd w:val="clear" w:color="auto" w:fill="D9D9D9" w:themeFill="background1" w:themeFillShade="D9"/>
            <w:vAlign w:val="center"/>
          </w:tcPr>
          <w:p w14:paraId="15E0C755" w14:textId="62E63C84" w:rsidR="00C735F9" w:rsidRDefault="00C735F9" w:rsidP="001D6CC8">
            <w:pPr>
              <w:jc w:val="center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Oferowane kotły na biomasę </w:t>
            </w:r>
            <w:r w:rsidRPr="00C735F9">
              <w:rPr>
                <w:rFonts w:ascii="Calibri" w:hAnsi="Calibri" w:cs="Calibri"/>
                <w:b/>
                <w:sz w:val="20"/>
                <w:szCs w:val="20"/>
              </w:rPr>
              <w:t>(dotyczy Kotł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ów</w:t>
            </w:r>
            <w:r w:rsidRPr="00C735F9">
              <w:rPr>
                <w:rFonts w:ascii="Calibri" w:hAnsi="Calibri" w:cs="Calibri"/>
                <w:b/>
                <w:sz w:val="20"/>
                <w:szCs w:val="20"/>
              </w:rPr>
              <w:t xml:space="preserve"> na biomasę o mocy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łącznej </w:t>
            </w:r>
            <w:r w:rsidRPr="00C735F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20</w:t>
            </w:r>
            <w:r w:rsidRPr="00C735F9">
              <w:rPr>
                <w:rFonts w:ascii="Calibri" w:hAnsi="Calibri" w:cs="Calibri"/>
                <w:b/>
                <w:sz w:val="20"/>
                <w:szCs w:val="20"/>
              </w:rPr>
              <w:t xml:space="preserve">0 kW –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300</w:t>
            </w:r>
            <w:r w:rsidRPr="00C735F9">
              <w:rPr>
                <w:rFonts w:ascii="Calibri" w:hAnsi="Calibri" w:cs="Calibri"/>
                <w:b/>
                <w:sz w:val="20"/>
                <w:szCs w:val="20"/>
              </w:rPr>
              <w:t xml:space="preserve"> kW)</w:t>
            </w:r>
            <w:r w:rsidR="00EC7255">
              <w:t xml:space="preserve"> </w:t>
            </w:r>
            <w:r w:rsidR="00EC7255" w:rsidRPr="00EC7255">
              <w:rPr>
                <w:rFonts w:ascii="Calibri" w:hAnsi="Calibri" w:cs="Calibri"/>
                <w:b/>
                <w:sz w:val="20"/>
                <w:szCs w:val="20"/>
              </w:rPr>
              <w:t xml:space="preserve">Dopuszcza się możliwość montażu dwóch kotłów na </w:t>
            </w:r>
            <w:proofErr w:type="spellStart"/>
            <w:r w:rsidR="00EC7255" w:rsidRPr="00EC7255">
              <w:rPr>
                <w:rFonts w:ascii="Calibri" w:hAnsi="Calibri" w:cs="Calibri"/>
                <w:b/>
                <w:sz w:val="20"/>
                <w:szCs w:val="20"/>
              </w:rPr>
              <w:t>pellet</w:t>
            </w:r>
            <w:proofErr w:type="spellEnd"/>
            <w:r w:rsidR="00EC7255" w:rsidRPr="00EC7255">
              <w:rPr>
                <w:rFonts w:ascii="Calibri" w:hAnsi="Calibri" w:cs="Calibri"/>
                <w:b/>
                <w:sz w:val="20"/>
                <w:szCs w:val="20"/>
              </w:rPr>
              <w:t xml:space="preserve"> w połączeniu kaskadowym</w:t>
            </w:r>
            <w:r w:rsidR="00EC7255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</w:tr>
      <w:tr w:rsidR="00C735F9" w14:paraId="6842B857" w14:textId="77777777" w:rsidTr="001D6CC8">
        <w:trPr>
          <w:trHeight w:val="680"/>
        </w:trPr>
        <w:tc>
          <w:tcPr>
            <w:tcW w:w="3256" w:type="dxa"/>
            <w:gridSpan w:val="2"/>
            <w:shd w:val="clear" w:color="auto" w:fill="D9D9D9" w:themeFill="background1" w:themeFillShade="D9"/>
            <w:vAlign w:val="center"/>
          </w:tcPr>
          <w:p w14:paraId="524E5004" w14:textId="77777777" w:rsidR="00C735F9" w:rsidRDefault="00C735F9" w:rsidP="001D6CC8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28A6">
              <w:rPr>
                <w:rFonts w:ascii="Calibri" w:hAnsi="Calibri" w:cs="Calibri"/>
                <w:b/>
                <w:sz w:val="20"/>
                <w:szCs w:val="20"/>
              </w:rPr>
              <w:t>Nazwa producenta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model:</w:t>
            </w:r>
          </w:p>
        </w:tc>
        <w:tc>
          <w:tcPr>
            <w:tcW w:w="10773" w:type="dxa"/>
            <w:vAlign w:val="center"/>
          </w:tcPr>
          <w:p w14:paraId="21608ACA" w14:textId="77777777" w:rsidR="00C735F9" w:rsidRDefault="00C735F9" w:rsidP="001D6CC8">
            <w:pPr>
              <w:outlineLvl w:val="0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</w:p>
          <w:p w14:paraId="0FB918FD" w14:textId="77777777" w:rsidR="00C735F9" w:rsidRPr="008265CF" w:rsidRDefault="00C735F9" w:rsidP="001D6CC8">
            <w:pPr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  <w:p w14:paraId="4B005ED4" w14:textId="77777777" w:rsidR="00C735F9" w:rsidRPr="00210666" w:rsidRDefault="00C735F9" w:rsidP="001D6CC8">
            <w:pPr>
              <w:outlineLvl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10666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Należy podać nazwę producenta , modelu  oraz inne cechy, które  w sposób jednoznaczny zidentyfikują ofertowany przedmiot</w:t>
            </w:r>
          </w:p>
        </w:tc>
      </w:tr>
      <w:tr w:rsidR="00C735F9" w:rsidRPr="00A54CB2" w14:paraId="5D6AD9A2" w14:textId="77777777" w:rsidTr="001D6CC8">
        <w:trPr>
          <w:trHeight w:val="680"/>
        </w:trPr>
        <w:tc>
          <w:tcPr>
            <w:tcW w:w="547" w:type="dxa"/>
            <w:vAlign w:val="center"/>
          </w:tcPr>
          <w:p w14:paraId="62A6CCD3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L.p.</w:t>
            </w:r>
          </w:p>
        </w:tc>
        <w:tc>
          <w:tcPr>
            <w:tcW w:w="2709" w:type="dxa"/>
            <w:vAlign w:val="center"/>
          </w:tcPr>
          <w:p w14:paraId="340CB815" w14:textId="77777777" w:rsidR="00C735F9" w:rsidRPr="00A54CB2" w:rsidRDefault="00C735F9" w:rsidP="001D6CC8">
            <w:pPr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</w:rPr>
              <w:t>Parametr</w:t>
            </w:r>
          </w:p>
        </w:tc>
        <w:tc>
          <w:tcPr>
            <w:tcW w:w="10773" w:type="dxa"/>
            <w:vAlign w:val="center"/>
          </w:tcPr>
          <w:p w14:paraId="66FEDA03" w14:textId="77777777" w:rsidR="00C735F9" w:rsidRPr="0054456E" w:rsidRDefault="00C735F9" w:rsidP="001D6CC8">
            <w:pPr>
              <w:jc w:val="center"/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W celu potwierdzenia spełnienia parametru należy załączyć do oferty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 xml:space="preserve"> k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>arty katalogowe lub certyfikaty lub inne oficjalne dokumenty wystawione przez producenta, potwierdzające</w:t>
            </w:r>
            <w:r>
              <w:rPr>
                <w:rFonts w:ascii="Calibri" w:hAnsi="Calibri" w:cs="Calibri"/>
                <w:bCs/>
                <w:sz w:val="16"/>
                <w:szCs w:val="16"/>
              </w:rPr>
              <w:t>,</w:t>
            </w:r>
            <w:r w:rsidRPr="003247EC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54456E">
              <w:rPr>
                <w:rFonts w:ascii="Calibri" w:hAnsi="Calibri" w:cs="Calibri"/>
                <w:bCs/>
                <w:sz w:val="16"/>
                <w:szCs w:val="16"/>
              </w:rPr>
              <w:t>że dany parametr jest spełniony.  Parametry należy odpowiednio oznaczyć w dokumentach np. poprzez zakreślenie lub podkreślenie. Wszystkie załączone dokumenty należy odpowiednio nazwać a strony dokumentów należy kolejno ponumerować.</w:t>
            </w:r>
          </w:p>
          <w:p w14:paraId="59FEA3DE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18E16261" w14:textId="77777777" w:rsidR="00C735F9" w:rsidRPr="003901D6" w:rsidRDefault="00C735F9" w:rsidP="001D6CC8">
            <w:pPr>
              <w:jc w:val="center"/>
              <w:outlineLvl w:val="0"/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</w:pP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>W okienka poniżej należy wpisać czy zaoferowany parametr jest spełniony, poprzez wpisanie odpowiedzi „</w:t>
            </w:r>
            <w:r w:rsidRPr="009B5221">
              <w:rPr>
                <w:rFonts w:ascii="Calibri" w:hAnsi="Calibri" w:cs="Calibri"/>
                <w:b/>
                <w:sz w:val="16"/>
                <w:szCs w:val="16"/>
                <w:u w:val="single"/>
              </w:rPr>
              <w:t>TAK” lub „NIE”</w:t>
            </w:r>
            <w:r w:rsidRPr="009B5221">
              <w:rPr>
                <w:rFonts w:ascii="Calibri" w:hAnsi="Calibri" w:cs="Calibri"/>
                <w:bCs/>
                <w:sz w:val="16"/>
                <w:szCs w:val="16"/>
              </w:rPr>
              <w:t xml:space="preserve"> oraz bezwzględnie należy określić wartości parametru oraz nazwy dokumentu i wpisanie na której stronie tego dokumentu znajduje </w:t>
            </w:r>
            <w:r w:rsidRPr="003901D6"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  <w:t>się potwierdzenie wpisanego parametru.</w:t>
            </w:r>
          </w:p>
          <w:p w14:paraId="1987D7D7" w14:textId="77777777" w:rsidR="00C735F9" w:rsidRPr="003901D6" w:rsidRDefault="00C735F9" w:rsidP="001D6CC8">
            <w:pPr>
              <w:jc w:val="center"/>
              <w:outlineLvl w:val="0"/>
              <w:rPr>
                <w:rFonts w:ascii="Calibri" w:hAnsi="Calibri" w:cs="Calibri"/>
                <w:b/>
                <w:color w:val="0E2841" w:themeColor="text2"/>
                <w:sz w:val="16"/>
                <w:szCs w:val="16"/>
              </w:rPr>
            </w:pPr>
          </w:p>
          <w:p w14:paraId="0B701A37" w14:textId="77777777" w:rsidR="00C735F9" w:rsidRPr="003901D6" w:rsidRDefault="00C735F9" w:rsidP="001D6CC8">
            <w:pPr>
              <w:jc w:val="center"/>
              <w:outlineLvl w:val="0"/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</w:pPr>
            <w:r w:rsidRPr="003901D6"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  <w:t xml:space="preserve">W przypadku, gdy oferent wpisze </w:t>
            </w:r>
            <w:r w:rsidRPr="003901D6">
              <w:rPr>
                <w:rFonts w:ascii="Calibri" w:hAnsi="Calibri" w:cs="Calibri"/>
                <w:b/>
                <w:color w:val="0E2841" w:themeColor="text2"/>
                <w:sz w:val="16"/>
                <w:szCs w:val="16"/>
                <w:u w:val="single"/>
              </w:rPr>
              <w:t>nie</w:t>
            </w:r>
            <w:r w:rsidRPr="003901D6"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  <w:t>, oznacza to że dany parametr nie jest spełniony a oferta zostanie odrzucona.</w:t>
            </w:r>
          </w:p>
          <w:p w14:paraId="66AA71EA" w14:textId="77777777" w:rsidR="00C735F9" w:rsidRPr="003901D6" w:rsidRDefault="00C735F9" w:rsidP="001D6CC8">
            <w:pPr>
              <w:jc w:val="center"/>
              <w:outlineLvl w:val="0"/>
              <w:rPr>
                <w:rFonts w:ascii="Calibri" w:hAnsi="Calibri" w:cs="Calibri"/>
                <w:bCs/>
                <w:color w:val="0E2841" w:themeColor="text2"/>
                <w:sz w:val="16"/>
                <w:szCs w:val="16"/>
              </w:rPr>
            </w:pPr>
            <w:r w:rsidRPr="003901D6">
              <w:rPr>
                <w:rFonts w:ascii="Calibri" w:hAnsi="Calibri" w:cs="Calibri"/>
                <w:b/>
                <w:color w:val="0E2841" w:themeColor="text2"/>
                <w:sz w:val="16"/>
                <w:szCs w:val="16"/>
              </w:rPr>
              <w:t xml:space="preserve">Dla parametrów </w:t>
            </w:r>
            <w:r w:rsidRPr="003901D6">
              <w:rPr>
                <w:rFonts w:ascii="Calibri" w:hAnsi="Calibri" w:cs="Calibri"/>
                <w:b/>
                <w:color w:val="0E2841" w:themeColor="text2"/>
                <w:sz w:val="16"/>
                <w:szCs w:val="16"/>
                <w:u w:val="single"/>
              </w:rPr>
              <w:t>12  nie trzeba podawać wartości parametru - wystarczy wpisać „TAK”</w:t>
            </w:r>
          </w:p>
          <w:p w14:paraId="33E11838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C735F9" w:rsidRPr="00A54CB2" w14:paraId="55B3AC7B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672C0C04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 w:rsidRPr="00A54CB2">
              <w:rPr>
                <w:rFonts w:ascii="Calibri" w:hAnsi="Calibri" w:cs="Calibri"/>
                <w:b/>
                <w:sz w:val="16"/>
                <w:szCs w:val="16"/>
                <w:lang w:val="pl-PL"/>
              </w:rPr>
              <w:lastRenderedPageBreak/>
              <w:t>1</w:t>
            </w:r>
          </w:p>
        </w:tc>
        <w:tc>
          <w:tcPr>
            <w:tcW w:w="2709" w:type="dxa"/>
            <w:vAlign w:val="center"/>
          </w:tcPr>
          <w:p w14:paraId="1FD5F270" w14:textId="6352BB2B" w:rsidR="00C735F9" w:rsidRPr="00A54CB2" w:rsidRDefault="00C735F9" w:rsidP="001D6CC8">
            <w:pPr>
              <w:outlineLvl w:val="0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prawność cieplna: min. 9</w:t>
            </w:r>
            <w:r w:rsidR="00EC7255">
              <w:rPr>
                <w:rFonts w:ascii="Calibri" w:hAnsi="Calibri" w:cs="Calibri"/>
                <w:sz w:val="16"/>
                <w:szCs w:val="16"/>
              </w:rPr>
              <w:t>0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,0%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AC44D4">
              <w:rPr>
                <w:rFonts w:ascii="Calibri" w:hAnsi="Calibri" w:cs="Calibri"/>
                <w:sz w:val="16"/>
                <w:szCs w:val="16"/>
              </w:rPr>
              <w:t>potwierdzona certyfikatem lub świadectwem z badań</w:t>
            </w:r>
          </w:p>
        </w:tc>
        <w:tc>
          <w:tcPr>
            <w:tcW w:w="10773" w:type="dxa"/>
            <w:vAlign w:val="center"/>
          </w:tcPr>
          <w:p w14:paraId="6DC26543" w14:textId="77777777" w:rsidR="00C735F9" w:rsidRPr="00A54CB2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79B4DF6A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68ECCF4F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2</w:t>
            </w:r>
          </w:p>
        </w:tc>
        <w:tc>
          <w:tcPr>
            <w:tcW w:w="2709" w:type="dxa"/>
            <w:vAlign w:val="center"/>
          </w:tcPr>
          <w:p w14:paraId="5FDA07BA" w14:textId="77777777" w:rsidR="00C735F9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>pojemność zasobnika paliwa:  min. 160l</w:t>
            </w:r>
          </w:p>
        </w:tc>
        <w:tc>
          <w:tcPr>
            <w:tcW w:w="10773" w:type="dxa"/>
            <w:vAlign w:val="center"/>
          </w:tcPr>
          <w:p w14:paraId="4A675857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66195537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2AEBCF3C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3</w:t>
            </w:r>
          </w:p>
        </w:tc>
        <w:tc>
          <w:tcPr>
            <w:tcW w:w="2709" w:type="dxa"/>
            <w:vAlign w:val="center"/>
          </w:tcPr>
          <w:p w14:paraId="3379EFAA" w14:textId="77777777" w:rsidR="00C735F9" w:rsidRPr="00A54CB2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lasa kotła wg normy PN-EN 303-5:2012: 5 przebadana przez Akredytowane Laboratorium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Badawczym</w:t>
            </w:r>
          </w:p>
        </w:tc>
        <w:tc>
          <w:tcPr>
            <w:tcW w:w="10773" w:type="dxa"/>
            <w:vAlign w:val="center"/>
          </w:tcPr>
          <w:p w14:paraId="67EC0F71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30E62A6E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74E6FFC9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4</w:t>
            </w:r>
          </w:p>
        </w:tc>
        <w:tc>
          <w:tcPr>
            <w:tcW w:w="2709" w:type="dxa"/>
            <w:vAlign w:val="center"/>
          </w:tcPr>
          <w:p w14:paraId="5CEFB5EF" w14:textId="77777777" w:rsidR="00C735F9" w:rsidRPr="00A54CB2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Spełnia w</w:t>
            </w:r>
            <w:r w:rsidRPr="006C6944">
              <w:rPr>
                <w:rFonts w:ascii="Calibri" w:hAnsi="Calibri" w:cs="Calibri"/>
                <w:sz w:val="16"/>
                <w:szCs w:val="16"/>
              </w:rPr>
              <w:t xml:space="preserve">ymagania </w:t>
            </w:r>
            <w:proofErr w:type="spellStart"/>
            <w:r w:rsidRPr="006C6944">
              <w:rPr>
                <w:rFonts w:ascii="Calibri" w:hAnsi="Calibri" w:cs="Calibri"/>
                <w:sz w:val="16"/>
                <w:szCs w:val="16"/>
              </w:rPr>
              <w:t>EcoDesign</w:t>
            </w:r>
            <w:proofErr w:type="spellEnd"/>
          </w:p>
        </w:tc>
        <w:tc>
          <w:tcPr>
            <w:tcW w:w="10773" w:type="dxa"/>
            <w:vAlign w:val="center"/>
          </w:tcPr>
          <w:p w14:paraId="73236BA9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565C19DE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08F69781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5</w:t>
            </w:r>
          </w:p>
        </w:tc>
        <w:tc>
          <w:tcPr>
            <w:tcW w:w="2709" w:type="dxa"/>
            <w:vAlign w:val="center"/>
          </w:tcPr>
          <w:p w14:paraId="771EE5A9" w14:textId="77777777" w:rsidR="00C735F9" w:rsidRPr="00A54CB2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</w:t>
            </w:r>
            <w:r w:rsidRPr="006C6944">
              <w:rPr>
                <w:rFonts w:ascii="Calibri" w:hAnsi="Calibri" w:cs="Calibri"/>
                <w:sz w:val="16"/>
                <w:szCs w:val="16"/>
              </w:rPr>
              <w:t>asa efektywności energetycznej: A+</w:t>
            </w:r>
          </w:p>
        </w:tc>
        <w:tc>
          <w:tcPr>
            <w:tcW w:w="10773" w:type="dxa"/>
            <w:vAlign w:val="center"/>
          </w:tcPr>
          <w:p w14:paraId="775D6E44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4831581A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26593A88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6</w:t>
            </w:r>
          </w:p>
        </w:tc>
        <w:tc>
          <w:tcPr>
            <w:tcW w:w="2709" w:type="dxa"/>
          </w:tcPr>
          <w:p w14:paraId="482747ED" w14:textId="77777777" w:rsidR="00C735F9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palnik z modulowaną moc oraz automatyczne rozpalanie i wygaszanie,    </w:t>
            </w:r>
          </w:p>
        </w:tc>
        <w:tc>
          <w:tcPr>
            <w:tcW w:w="10773" w:type="dxa"/>
            <w:vAlign w:val="center"/>
          </w:tcPr>
          <w:p w14:paraId="25FF24BE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5966786E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280DB770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7</w:t>
            </w:r>
          </w:p>
        </w:tc>
        <w:tc>
          <w:tcPr>
            <w:tcW w:w="2709" w:type="dxa"/>
          </w:tcPr>
          <w:p w14:paraId="3142FCEF" w14:textId="77777777" w:rsidR="00C735F9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palnik </w:t>
            </w:r>
            <w:proofErr w:type="spellStart"/>
            <w:r w:rsidRPr="00AC44D4">
              <w:rPr>
                <w:rFonts w:ascii="Calibri" w:hAnsi="Calibri" w:cs="Calibri"/>
                <w:sz w:val="16"/>
                <w:szCs w:val="16"/>
              </w:rPr>
              <w:t>wrzutkowy</w:t>
            </w:r>
            <w:proofErr w:type="spellEnd"/>
            <w:r w:rsidRPr="00AC44D4">
              <w:rPr>
                <w:rFonts w:ascii="Calibri" w:hAnsi="Calibri" w:cs="Calibri"/>
                <w:sz w:val="16"/>
                <w:szCs w:val="16"/>
              </w:rPr>
              <w:t xml:space="preserve"> ze stali nierdzewnej z automatycznym czyszczeniem,    </w:t>
            </w:r>
          </w:p>
        </w:tc>
        <w:tc>
          <w:tcPr>
            <w:tcW w:w="10773" w:type="dxa"/>
            <w:vAlign w:val="center"/>
          </w:tcPr>
          <w:p w14:paraId="71EE2DF8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50D7B7A5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4B26FF2F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8</w:t>
            </w:r>
          </w:p>
        </w:tc>
        <w:tc>
          <w:tcPr>
            <w:tcW w:w="2709" w:type="dxa"/>
          </w:tcPr>
          <w:p w14:paraId="32188524" w14:textId="77777777" w:rsidR="00C735F9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ślimakowy podajnik paliwa,    </w:t>
            </w:r>
          </w:p>
        </w:tc>
        <w:tc>
          <w:tcPr>
            <w:tcW w:w="10773" w:type="dxa"/>
            <w:vAlign w:val="center"/>
          </w:tcPr>
          <w:p w14:paraId="71B89276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493E6820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7EAD1BAA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9</w:t>
            </w:r>
          </w:p>
        </w:tc>
        <w:tc>
          <w:tcPr>
            <w:tcW w:w="2709" w:type="dxa"/>
          </w:tcPr>
          <w:p w14:paraId="520B4A15" w14:textId="77777777" w:rsidR="00C735F9" w:rsidRPr="003901D6" w:rsidRDefault="00C735F9" w:rsidP="001D6CC8">
            <w:pPr>
              <w:outlineLvl w:val="0"/>
              <w:rPr>
                <w:rFonts w:ascii="Calibri" w:hAnsi="Calibri" w:cs="Calibri"/>
                <w:color w:val="0E2841" w:themeColor="text2"/>
                <w:sz w:val="16"/>
                <w:szCs w:val="16"/>
              </w:rPr>
            </w:pPr>
            <w:r w:rsidRPr="003901D6">
              <w:rPr>
                <w:rFonts w:ascii="Calibri" w:hAnsi="Calibri" w:cs="Calibri"/>
                <w:color w:val="0E2841" w:themeColor="text2"/>
                <w:sz w:val="16"/>
                <w:szCs w:val="16"/>
              </w:rPr>
              <w:t xml:space="preserve">zapalarka stalowa   </w:t>
            </w:r>
          </w:p>
        </w:tc>
        <w:tc>
          <w:tcPr>
            <w:tcW w:w="10773" w:type="dxa"/>
            <w:vAlign w:val="center"/>
          </w:tcPr>
          <w:p w14:paraId="1625F540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1106D067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7A2D5F39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10</w:t>
            </w:r>
          </w:p>
        </w:tc>
        <w:tc>
          <w:tcPr>
            <w:tcW w:w="2709" w:type="dxa"/>
          </w:tcPr>
          <w:p w14:paraId="39AB187A" w14:textId="77777777" w:rsidR="00C735F9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 xml:space="preserve">wbudowane zabezpieczenia przed przegrzaniem i cofnięciem płomienia do zbiornika paliwa   </w:t>
            </w:r>
          </w:p>
        </w:tc>
        <w:tc>
          <w:tcPr>
            <w:tcW w:w="10773" w:type="dxa"/>
            <w:vAlign w:val="center"/>
          </w:tcPr>
          <w:p w14:paraId="73D6C314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735F9" w:rsidRPr="00A54CB2" w14:paraId="7FE82A2E" w14:textId="77777777" w:rsidTr="001D6CC8">
        <w:trPr>
          <w:trHeight w:val="510"/>
        </w:trPr>
        <w:tc>
          <w:tcPr>
            <w:tcW w:w="547" w:type="dxa"/>
            <w:vAlign w:val="center"/>
          </w:tcPr>
          <w:p w14:paraId="4D75B5E4" w14:textId="77777777" w:rsidR="00C735F9" w:rsidRPr="00A54CB2" w:rsidRDefault="00C735F9" w:rsidP="001D6CC8">
            <w:pPr>
              <w:pStyle w:val="Stopka"/>
              <w:ind w:left="-120" w:right="-108"/>
              <w:jc w:val="center"/>
              <w:rPr>
                <w:rFonts w:ascii="Calibri" w:hAnsi="Calibri" w:cs="Calibri"/>
                <w:b/>
                <w:sz w:val="16"/>
                <w:szCs w:val="16"/>
                <w:lang w:val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val="pl-PL"/>
              </w:rPr>
              <w:t>11</w:t>
            </w:r>
          </w:p>
        </w:tc>
        <w:tc>
          <w:tcPr>
            <w:tcW w:w="2709" w:type="dxa"/>
          </w:tcPr>
          <w:p w14:paraId="37CFC7B1" w14:textId="77777777" w:rsidR="00C735F9" w:rsidRDefault="00C735F9" w:rsidP="001D6CC8">
            <w:pPr>
              <w:outlineLvl w:val="0"/>
              <w:rPr>
                <w:rFonts w:ascii="Calibri" w:hAnsi="Calibri" w:cs="Calibri"/>
                <w:sz w:val="16"/>
                <w:szCs w:val="16"/>
              </w:rPr>
            </w:pPr>
            <w:r w:rsidRPr="00AC44D4">
              <w:rPr>
                <w:rFonts w:ascii="Calibri" w:hAnsi="Calibri" w:cs="Calibri"/>
                <w:sz w:val="16"/>
                <w:szCs w:val="16"/>
              </w:rPr>
              <w:t>w celu zobrazowania ilości wytworzonej przez kocioł c.o. energii cieplnej należy zamontować na zasilaniu układu c.o. i c.w.u. ciepłomierz z przetwornikiem przepływu lub inne urządzenie zliczające/obrazujące wytworzoną przez kocioł energię cieplną,  </w:t>
            </w:r>
          </w:p>
        </w:tc>
        <w:tc>
          <w:tcPr>
            <w:tcW w:w="10773" w:type="dxa"/>
            <w:vAlign w:val="center"/>
          </w:tcPr>
          <w:p w14:paraId="392C9F4D" w14:textId="77777777" w:rsidR="00C735F9" w:rsidRPr="00A54CB2" w:rsidRDefault="00C735F9" w:rsidP="001D6CC8">
            <w:pPr>
              <w:jc w:val="center"/>
              <w:outlineLv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64197289" w14:textId="77777777" w:rsidR="00C735F9" w:rsidRPr="00277C3A" w:rsidRDefault="00C735F9" w:rsidP="00277C3A">
      <w:pPr>
        <w:ind w:firstLine="708"/>
        <w:rPr>
          <w:rFonts w:ascii="Calibri" w:hAnsi="Calibri" w:cs="Calibri"/>
          <w:sz w:val="20"/>
          <w:szCs w:val="20"/>
        </w:rPr>
      </w:pPr>
    </w:p>
    <w:sectPr w:rsidR="00C735F9" w:rsidRPr="00277C3A" w:rsidSect="009D7B35">
      <w:headerReference w:type="default" r:id="rId11"/>
      <w:footerReference w:type="even" r:id="rId12"/>
      <w:footerReference w:type="default" r:id="rId13"/>
      <w:pgSz w:w="16838" w:h="11906" w:orient="landscape"/>
      <w:pgMar w:top="1418" w:right="1701" w:bottom="1135" w:left="1418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F8646" w14:textId="77777777" w:rsidR="008C0927" w:rsidRDefault="008C0927">
      <w:r>
        <w:separator/>
      </w:r>
    </w:p>
  </w:endnote>
  <w:endnote w:type="continuationSeparator" w:id="0">
    <w:p w14:paraId="6D35BB6F" w14:textId="77777777" w:rsidR="008C0927" w:rsidRDefault="008C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36A97" w14:textId="77777777" w:rsidR="006803CC" w:rsidRDefault="006803CC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BCC806" w14:textId="77777777" w:rsidR="006803CC" w:rsidRDefault="006803CC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5D58" w14:textId="65CBF77C" w:rsidR="00C968C2" w:rsidRDefault="00C968C2" w:rsidP="00C968C2">
    <w:pPr>
      <w:pStyle w:val="Stopka"/>
      <w:ind w:firstLine="7513"/>
      <w:jc w:val="center"/>
      <w:rPr>
        <w:rFonts w:ascii="Cambria" w:hAnsi="Cambria" w:cs="Calibri"/>
        <w:i/>
        <w:sz w:val="20"/>
        <w:szCs w:val="20"/>
      </w:rPr>
    </w:pPr>
    <w:r>
      <w:rPr>
        <w:rFonts w:ascii="Cambria" w:hAnsi="Cambria" w:cs="Calibri"/>
        <w:i/>
        <w:sz w:val="20"/>
        <w:szCs w:val="20"/>
        <w:lang w:val="pl-PL"/>
      </w:rPr>
      <w:t xml:space="preserve">  </w:t>
    </w:r>
    <w:r w:rsidR="005F09A0" w:rsidRPr="00C968C2">
      <w:rPr>
        <w:rFonts w:ascii="Cambria" w:hAnsi="Cambria" w:cs="Calibri"/>
        <w:i/>
        <w:sz w:val="20"/>
        <w:szCs w:val="20"/>
      </w:rPr>
      <w:t>Dokument musi być podpisany</w:t>
    </w:r>
  </w:p>
  <w:p w14:paraId="1B37AC80" w14:textId="674BF7EE" w:rsidR="005F09A0" w:rsidRPr="00C968C2" w:rsidRDefault="005F09A0" w:rsidP="00C968C2">
    <w:pPr>
      <w:pStyle w:val="Stopka"/>
      <w:ind w:left="9214" w:hanging="1559"/>
      <w:jc w:val="center"/>
      <w:rPr>
        <w:rFonts w:ascii="Cambria" w:hAnsi="Cambria" w:cs="Calibri"/>
        <w:sz w:val="20"/>
        <w:szCs w:val="20"/>
      </w:rPr>
    </w:pPr>
    <w:r w:rsidRPr="00C968C2">
      <w:rPr>
        <w:rFonts w:ascii="Cambria" w:hAnsi="Cambria" w:cs="Calibri"/>
        <w:i/>
        <w:sz w:val="20"/>
        <w:szCs w:val="20"/>
      </w:rPr>
      <w:t xml:space="preserve"> kwalifikowanym podpisem elektronicznym</w:t>
    </w:r>
  </w:p>
  <w:p w14:paraId="41E174D4" w14:textId="77777777" w:rsidR="005F09A0" w:rsidRPr="005F09A0" w:rsidRDefault="005F09A0">
    <w:pPr>
      <w:pStyle w:val="Stopka"/>
      <w:jc w:val="center"/>
      <w:rPr>
        <w:rFonts w:ascii="Calibri" w:hAnsi="Calibri" w:cs="Calibri"/>
        <w:sz w:val="20"/>
        <w:szCs w:val="20"/>
      </w:rPr>
    </w:pPr>
  </w:p>
  <w:p w14:paraId="014BCA0D" w14:textId="77777777" w:rsidR="006803CC" w:rsidRPr="005F09A0" w:rsidRDefault="005F09A0" w:rsidP="005F09A0">
    <w:pPr>
      <w:pStyle w:val="Stopka"/>
      <w:jc w:val="center"/>
      <w:rPr>
        <w:rFonts w:ascii="Calibri" w:hAnsi="Calibri" w:cs="Calibri"/>
        <w:sz w:val="20"/>
        <w:szCs w:val="20"/>
      </w:rPr>
    </w:pPr>
    <w:r w:rsidRPr="005F09A0">
      <w:rPr>
        <w:rFonts w:ascii="Calibri" w:hAnsi="Calibri" w:cs="Calibri"/>
        <w:sz w:val="20"/>
        <w:szCs w:val="20"/>
      </w:rPr>
      <w:fldChar w:fldCharType="begin"/>
    </w:r>
    <w:r w:rsidRPr="005F09A0">
      <w:rPr>
        <w:rFonts w:ascii="Calibri" w:hAnsi="Calibri" w:cs="Calibri"/>
        <w:sz w:val="20"/>
        <w:szCs w:val="20"/>
      </w:rPr>
      <w:instrText>PAGE   \* MERGEFORMAT</w:instrText>
    </w:r>
    <w:r w:rsidRPr="005F09A0">
      <w:rPr>
        <w:rFonts w:ascii="Calibri" w:hAnsi="Calibri" w:cs="Calibri"/>
        <w:sz w:val="20"/>
        <w:szCs w:val="20"/>
      </w:rPr>
      <w:fldChar w:fldCharType="separate"/>
    </w:r>
    <w:r w:rsidRPr="005F09A0">
      <w:rPr>
        <w:rFonts w:ascii="Calibri" w:hAnsi="Calibri" w:cs="Calibri"/>
        <w:sz w:val="20"/>
        <w:szCs w:val="20"/>
        <w:lang w:val="pl-PL"/>
      </w:rPr>
      <w:t>2</w:t>
    </w:r>
    <w:r w:rsidRPr="005F09A0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00CC1" w14:textId="77777777" w:rsidR="008C0927" w:rsidRDefault="008C0927">
      <w:r>
        <w:separator/>
      </w:r>
    </w:p>
  </w:footnote>
  <w:footnote w:type="continuationSeparator" w:id="0">
    <w:p w14:paraId="14CC4BB7" w14:textId="77777777" w:rsidR="008C0927" w:rsidRDefault="008C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10248" w14:textId="77777777" w:rsidR="00D275FF" w:rsidRDefault="00D275FF" w:rsidP="00D275FF">
    <w:pPr>
      <w:pStyle w:val="Nagwek"/>
      <w:ind w:firstLine="1985"/>
      <w:rPr>
        <w:rFonts w:ascii="Cambria" w:hAnsi="Cambria"/>
        <w:sz w:val="20"/>
        <w:szCs w:val="20"/>
        <w:lang w:val="pl-PL"/>
      </w:rPr>
    </w:pPr>
    <w:bookmarkStart w:id="28" w:name="_Hlk206499639"/>
    <w:r>
      <w:rPr>
        <w:rFonts w:ascii="Cambria" w:hAnsi="Cambria"/>
        <w:noProof/>
        <w:sz w:val="20"/>
        <w:szCs w:val="20"/>
        <w:lang w:val="pl-PL"/>
      </w:rPr>
      <w:drawing>
        <wp:inline distT="0" distB="0" distL="0" distR="0" wp14:anchorId="26FB3BC7" wp14:editId="0F310482">
          <wp:extent cx="6267450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D1644A" w14:textId="77777777" w:rsidR="00D275FF" w:rsidRDefault="00D275FF" w:rsidP="00D275FF">
    <w:pPr>
      <w:pStyle w:val="Nagwek"/>
      <w:ind w:firstLine="284"/>
      <w:rPr>
        <w:rFonts w:ascii="Cambria" w:hAnsi="Cambria"/>
        <w:sz w:val="20"/>
        <w:szCs w:val="20"/>
        <w:lang w:val="pl-PL"/>
      </w:rPr>
    </w:pPr>
  </w:p>
  <w:bookmarkEnd w:id="28"/>
  <w:p w14:paraId="64A2543B" w14:textId="77777777" w:rsidR="00ED1A4F" w:rsidRPr="00ED1A4F" w:rsidRDefault="00ED1A4F" w:rsidP="00ED1A4F">
    <w:pPr>
      <w:pStyle w:val="Nagwek"/>
      <w:rPr>
        <w:rFonts w:ascii="Cambria" w:hAnsi="Cambria" w:cs="Calibri"/>
        <w:b/>
        <w:bCs/>
        <w:sz w:val="20"/>
        <w:szCs w:val="20"/>
      </w:rPr>
    </w:pPr>
    <w:r w:rsidRPr="00ED1A4F">
      <w:rPr>
        <w:rFonts w:ascii="Cambria" w:hAnsi="Cambria" w:cs="Calibri"/>
        <w:b/>
        <w:bCs/>
        <w:sz w:val="20"/>
        <w:szCs w:val="20"/>
      </w:rPr>
      <w:t>Numer referencyjny: IR.271.8.2026</w:t>
    </w:r>
  </w:p>
  <w:p w14:paraId="3626AE66" w14:textId="77777777" w:rsidR="006803CC" w:rsidRPr="005328A6" w:rsidRDefault="006803CC" w:rsidP="005328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8512E24"/>
    <w:multiLevelType w:val="hybridMultilevel"/>
    <w:tmpl w:val="826E3B58"/>
    <w:lvl w:ilvl="0" w:tplc="1D408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3F3807D9"/>
    <w:multiLevelType w:val="hybridMultilevel"/>
    <w:tmpl w:val="7B7A6A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BBA2F7E"/>
    <w:multiLevelType w:val="hybridMultilevel"/>
    <w:tmpl w:val="52282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1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3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0D2981"/>
    <w:multiLevelType w:val="hybridMultilevel"/>
    <w:tmpl w:val="EEB09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AF58A7"/>
    <w:multiLevelType w:val="hybridMultilevel"/>
    <w:tmpl w:val="944A6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9BC7A80"/>
    <w:multiLevelType w:val="hybridMultilevel"/>
    <w:tmpl w:val="D28AA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5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55907850">
    <w:abstractNumId w:val="34"/>
  </w:num>
  <w:num w:numId="2" w16cid:durableId="1904172901">
    <w:abstractNumId w:val="40"/>
  </w:num>
  <w:num w:numId="3" w16cid:durableId="1692411401">
    <w:abstractNumId w:val="27"/>
  </w:num>
  <w:num w:numId="4" w16cid:durableId="448743877">
    <w:abstractNumId w:val="24"/>
  </w:num>
  <w:num w:numId="5" w16cid:durableId="529533998">
    <w:abstractNumId w:val="18"/>
  </w:num>
  <w:num w:numId="6" w16cid:durableId="1829519387">
    <w:abstractNumId w:val="31"/>
  </w:num>
  <w:num w:numId="7" w16cid:durableId="1652248693">
    <w:abstractNumId w:val="35"/>
  </w:num>
  <w:num w:numId="8" w16cid:durableId="541140343">
    <w:abstractNumId w:val="22"/>
  </w:num>
  <w:num w:numId="9" w16cid:durableId="1913270022">
    <w:abstractNumId w:val="48"/>
  </w:num>
  <w:num w:numId="10" w16cid:durableId="75900210">
    <w:abstractNumId w:val="55"/>
  </w:num>
  <w:num w:numId="11" w16cid:durableId="1042709891">
    <w:abstractNumId w:val="19"/>
  </w:num>
  <w:num w:numId="12" w16cid:durableId="1071123012">
    <w:abstractNumId w:val="52"/>
  </w:num>
  <w:num w:numId="13" w16cid:durableId="1525241499">
    <w:abstractNumId w:val="54"/>
  </w:num>
  <w:num w:numId="14" w16cid:durableId="849098120">
    <w:abstractNumId w:val="12"/>
  </w:num>
  <w:num w:numId="15" w16cid:durableId="729578396">
    <w:abstractNumId w:val="25"/>
  </w:num>
  <w:num w:numId="16" w16cid:durableId="925186176">
    <w:abstractNumId w:val="30"/>
  </w:num>
  <w:num w:numId="17" w16cid:durableId="324357053">
    <w:abstractNumId w:val="47"/>
  </w:num>
  <w:num w:numId="18" w16cid:durableId="164056578">
    <w:abstractNumId w:val="21"/>
  </w:num>
  <w:num w:numId="19" w16cid:durableId="1517188829">
    <w:abstractNumId w:val="13"/>
  </w:num>
  <w:num w:numId="20" w16cid:durableId="1388188761">
    <w:abstractNumId w:val="16"/>
  </w:num>
  <w:num w:numId="21" w16cid:durableId="1801336271">
    <w:abstractNumId w:val="41"/>
  </w:num>
  <w:num w:numId="22" w16cid:durableId="1892839831">
    <w:abstractNumId w:val="17"/>
  </w:num>
  <w:num w:numId="23" w16cid:durableId="1968000856">
    <w:abstractNumId w:val="46"/>
  </w:num>
  <w:num w:numId="24" w16cid:durableId="1266691682">
    <w:abstractNumId w:val="43"/>
  </w:num>
  <w:num w:numId="25" w16cid:durableId="1638219894">
    <w:abstractNumId w:val="20"/>
  </w:num>
  <w:num w:numId="26" w16cid:durableId="190336665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4026452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57092256">
    <w:abstractNumId w:val="3"/>
  </w:num>
  <w:num w:numId="29" w16cid:durableId="1039862157">
    <w:abstractNumId w:val="8"/>
  </w:num>
  <w:num w:numId="30" w16cid:durableId="1580408969">
    <w:abstractNumId w:val="2"/>
  </w:num>
  <w:num w:numId="31" w16cid:durableId="339284082">
    <w:abstractNumId w:val="39"/>
  </w:num>
  <w:num w:numId="32" w16cid:durableId="151413770">
    <w:abstractNumId w:val="11"/>
  </w:num>
  <w:num w:numId="33" w16cid:durableId="1658268901">
    <w:abstractNumId w:val="26"/>
  </w:num>
  <w:num w:numId="34" w16cid:durableId="1777552622">
    <w:abstractNumId w:val="42"/>
  </w:num>
  <w:num w:numId="35" w16cid:durableId="266691612">
    <w:abstractNumId w:val="15"/>
  </w:num>
  <w:num w:numId="36" w16cid:durableId="1349482612">
    <w:abstractNumId w:val="50"/>
  </w:num>
  <w:num w:numId="37" w16cid:durableId="2077239945">
    <w:abstractNumId w:val="14"/>
  </w:num>
  <w:num w:numId="38" w16cid:durableId="2123263498">
    <w:abstractNumId w:val="9"/>
  </w:num>
  <w:num w:numId="39" w16cid:durableId="905144031">
    <w:abstractNumId w:val="23"/>
  </w:num>
  <w:num w:numId="40" w16cid:durableId="1321889732">
    <w:abstractNumId w:val="36"/>
  </w:num>
  <w:num w:numId="41" w16cid:durableId="2100904739">
    <w:abstractNumId w:val="32"/>
  </w:num>
  <w:num w:numId="42" w16cid:durableId="137253717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6151554">
    <w:abstractNumId w:val="53"/>
  </w:num>
  <w:num w:numId="44" w16cid:durableId="1812404736">
    <w:abstractNumId w:val="51"/>
  </w:num>
  <w:num w:numId="45" w16cid:durableId="1345405071">
    <w:abstractNumId w:val="29"/>
  </w:num>
  <w:num w:numId="46" w16cid:durableId="1092631410">
    <w:abstractNumId w:val="38"/>
  </w:num>
  <w:num w:numId="47" w16cid:durableId="1244757347">
    <w:abstractNumId w:val="45"/>
  </w:num>
  <w:num w:numId="48" w16cid:durableId="1695813246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47F"/>
    <w:rsid w:val="00003029"/>
    <w:rsid w:val="0000347E"/>
    <w:rsid w:val="00005154"/>
    <w:rsid w:val="000065EB"/>
    <w:rsid w:val="000066DD"/>
    <w:rsid w:val="00006898"/>
    <w:rsid w:val="00006D71"/>
    <w:rsid w:val="000119B3"/>
    <w:rsid w:val="0002122B"/>
    <w:rsid w:val="000231AC"/>
    <w:rsid w:val="000239D4"/>
    <w:rsid w:val="00023F47"/>
    <w:rsid w:val="00025659"/>
    <w:rsid w:val="00026E3B"/>
    <w:rsid w:val="00027CE9"/>
    <w:rsid w:val="00033549"/>
    <w:rsid w:val="00033E37"/>
    <w:rsid w:val="0003703F"/>
    <w:rsid w:val="000379F7"/>
    <w:rsid w:val="00037DA7"/>
    <w:rsid w:val="00041617"/>
    <w:rsid w:val="00041766"/>
    <w:rsid w:val="00042263"/>
    <w:rsid w:val="00042B17"/>
    <w:rsid w:val="00042B8F"/>
    <w:rsid w:val="00044B6B"/>
    <w:rsid w:val="00045E72"/>
    <w:rsid w:val="00047EF2"/>
    <w:rsid w:val="00054ACB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4151"/>
    <w:rsid w:val="000858B3"/>
    <w:rsid w:val="00090A82"/>
    <w:rsid w:val="000970DD"/>
    <w:rsid w:val="000A0528"/>
    <w:rsid w:val="000A1940"/>
    <w:rsid w:val="000A1981"/>
    <w:rsid w:val="000A27ED"/>
    <w:rsid w:val="000A3BB7"/>
    <w:rsid w:val="000A5445"/>
    <w:rsid w:val="000A660B"/>
    <w:rsid w:val="000B0B94"/>
    <w:rsid w:val="000B0FF6"/>
    <w:rsid w:val="000B2EE7"/>
    <w:rsid w:val="000B37AC"/>
    <w:rsid w:val="000C152C"/>
    <w:rsid w:val="000C1FE3"/>
    <w:rsid w:val="000C3646"/>
    <w:rsid w:val="000C3747"/>
    <w:rsid w:val="000C69CC"/>
    <w:rsid w:val="000D2775"/>
    <w:rsid w:val="000D3605"/>
    <w:rsid w:val="000D40FD"/>
    <w:rsid w:val="000E05B9"/>
    <w:rsid w:val="000E4E2A"/>
    <w:rsid w:val="000E581A"/>
    <w:rsid w:val="000E7F53"/>
    <w:rsid w:val="000F514B"/>
    <w:rsid w:val="0010294D"/>
    <w:rsid w:val="00102A85"/>
    <w:rsid w:val="00102C0C"/>
    <w:rsid w:val="00103155"/>
    <w:rsid w:val="001054D9"/>
    <w:rsid w:val="00114AAA"/>
    <w:rsid w:val="00114EE9"/>
    <w:rsid w:val="001201D6"/>
    <w:rsid w:val="001218E1"/>
    <w:rsid w:val="00122276"/>
    <w:rsid w:val="00126E65"/>
    <w:rsid w:val="001270AE"/>
    <w:rsid w:val="001272EC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5B1"/>
    <w:rsid w:val="00145F79"/>
    <w:rsid w:val="0014707D"/>
    <w:rsid w:val="00147668"/>
    <w:rsid w:val="00151595"/>
    <w:rsid w:val="00153654"/>
    <w:rsid w:val="001568FB"/>
    <w:rsid w:val="00157704"/>
    <w:rsid w:val="0016212F"/>
    <w:rsid w:val="00162505"/>
    <w:rsid w:val="00162560"/>
    <w:rsid w:val="00164F38"/>
    <w:rsid w:val="00165D29"/>
    <w:rsid w:val="001720B9"/>
    <w:rsid w:val="00173F26"/>
    <w:rsid w:val="0017416A"/>
    <w:rsid w:val="00174344"/>
    <w:rsid w:val="00176E50"/>
    <w:rsid w:val="001816EE"/>
    <w:rsid w:val="001866AD"/>
    <w:rsid w:val="00191FF7"/>
    <w:rsid w:val="001924F1"/>
    <w:rsid w:val="00192C7B"/>
    <w:rsid w:val="00194CF3"/>
    <w:rsid w:val="0019545E"/>
    <w:rsid w:val="00196EE1"/>
    <w:rsid w:val="00197122"/>
    <w:rsid w:val="001979DB"/>
    <w:rsid w:val="001A4C70"/>
    <w:rsid w:val="001A5611"/>
    <w:rsid w:val="001B000A"/>
    <w:rsid w:val="001B3135"/>
    <w:rsid w:val="001B59ED"/>
    <w:rsid w:val="001B65FF"/>
    <w:rsid w:val="001C12C8"/>
    <w:rsid w:val="001C256F"/>
    <w:rsid w:val="001C3109"/>
    <w:rsid w:val="001C33AC"/>
    <w:rsid w:val="001C3980"/>
    <w:rsid w:val="001C3C1E"/>
    <w:rsid w:val="001C4E52"/>
    <w:rsid w:val="001C62B5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058CF"/>
    <w:rsid w:val="00210666"/>
    <w:rsid w:val="00210DCE"/>
    <w:rsid w:val="00211D44"/>
    <w:rsid w:val="002133DC"/>
    <w:rsid w:val="00213968"/>
    <w:rsid w:val="0021623A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2EFC"/>
    <w:rsid w:val="002447F6"/>
    <w:rsid w:val="00246A11"/>
    <w:rsid w:val="002476E5"/>
    <w:rsid w:val="00247EFE"/>
    <w:rsid w:val="00252051"/>
    <w:rsid w:val="0025237A"/>
    <w:rsid w:val="00253920"/>
    <w:rsid w:val="00255734"/>
    <w:rsid w:val="00256EDD"/>
    <w:rsid w:val="00257369"/>
    <w:rsid w:val="00261B89"/>
    <w:rsid w:val="0026568F"/>
    <w:rsid w:val="0026706B"/>
    <w:rsid w:val="002675E2"/>
    <w:rsid w:val="002678AB"/>
    <w:rsid w:val="00271D38"/>
    <w:rsid w:val="00272E2B"/>
    <w:rsid w:val="00277C3A"/>
    <w:rsid w:val="002814D4"/>
    <w:rsid w:val="002837ED"/>
    <w:rsid w:val="002878D1"/>
    <w:rsid w:val="00290075"/>
    <w:rsid w:val="002953C0"/>
    <w:rsid w:val="002954B8"/>
    <w:rsid w:val="002A2237"/>
    <w:rsid w:val="002A2640"/>
    <w:rsid w:val="002A2AD7"/>
    <w:rsid w:val="002A30CC"/>
    <w:rsid w:val="002A37A6"/>
    <w:rsid w:val="002A4CEF"/>
    <w:rsid w:val="002A5876"/>
    <w:rsid w:val="002A7F4E"/>
    <w:rsid w:val="002B6740"/>
    <w:rsid w:val="002C267C"/>
    <w:rsid w:val="002C317E"/>
    <w:rsid w:val="002C49D9"/>
    <w:rsid w:val="002C658D"/>
    <w:rsid w:val="002C6B65"/>
    <w:rsid w:val="002C75A5"/>
    <w:rsid w:val="002D645D"/>
    <w:rsid w:val="002D67E0"/>
    <w:rsid w:val="002D6BEA"/>
    <w:rsid w:val="002D74BE"/>
    <w:rsid w:val="002D7AED"/>
    <w:rsid w:val="002E0A89"/>
    <w:rsid w:val="002E6DC1"/>
    <w:rsid w:val="002F0291"/>
    <w:rsid w:val="002F16D6"/>
    <w:rsid w:val="002F26C4"/>
    <w:rsid w:val="002F79CA"/>
    <w:rsid w:val="0030215F"/>
    <w:rsid w:val="00302515"/>
    <w:rsid w:val="00302799"/>
    <w:rsid w:val="00302B07"/>
    <w:rsid w:val="003041C7"/>
    <w:rsid w:val="003062AC"/>
    <w:rsid w:val="00310A34"/>
    <w:rsid w:val="0031370D"/>
    <w:rsid w:val="00313888"/>
    <w:rsid w:val="00315240"/>
    <w:rsid w:val="003204B8"/>
    <w:rsid w:val="00320DC8"/>
    <w:rsid w:val="0032264D"/>
    <w:rsid w:val="003247EC"/>
    <w:rsid w:val="00325720"/>
    <w:rsid w:val="00330A77"/>
    <w:rsid w:val="00331BD2"/>
    <w:rsid w:val="00331D6C"/>
    <w:rsid w:val="0033364D"/>
    <w:rsid w:val="00333B2F"/>
    <w:rsid w:val="00333E3F"/>
    <w:rsid w:val="00333F61"/>
    <w:rsid w:val="00334999"/>
    <w:rsid w:val="00337FF1"/>
    <w:rsid w:val="00341028"/>
    <w:rsid w:val="0034143E"/>
    <w:rsid w:val="003429D7"/>
    <w:rsid w:val="003475DF"/>
    <w:rsid w:val="00350282"/>
    <w:rsid w:val="00350A76"/>
    <w:rsid w:val="00351E47"/>
    <w:rsid w:val="00353E34"/>
    <w:rsid w:val="00354735"/>
    <w:rsid w:val="003574AE"/>
    <w:rsid w:val="003600E2"/>
    <w:rsid w:val="00362C90"/>
    <w:rsid w:val="0036400B"/>
    <w:rsid w:val="00364AEE"/>
    <w:rsid w:val="00365834"/>
    <w:rsid w:val="00366630"/>
    <w:rsid w:val="003677ED"/>
    <w:rsid w:val="00367880"/>
    <w:rsid w:val="00367A44"/>
    <w:rsid w:val="00370F10"/>
    <w:rsid w:val="003743D2"/>
    <w:rsid w:val="003809D8"/>
    <w:rsid w:val="00382285"/>
    <w:rsid w:val="00382504"/>
    <w:rsid w:val="0038322D"/>
    <w:rsid w:val="00383D3C"/>
    <w:rsid w:val="00386801"/>
    <w:rsid w:val="00386C8E"/>
    <w:rsid w:val="00387243"/>
    <w:rsid w:val="003901D6"/>
    <w:rsid w:val="00392B0F"/>
    <w:rsid w:val="00392B43"/>
    <w:rsid w:val="00392F4F"/>
    <w:rsid w:val="00394CB7"/>
    <w:rsid w:val="00396AE5"/>
    <w:rsid w:val="00397141"/>
    <w:rsid w:val="003A1A6D"/>
    <w:rsid w:val="003A21AC"/>
    <w:rsid w:val="003A2551"/>
    <w:rsid w:val="003A41B1"/>
    <w:rsid w:val="003A4DC1"/>
    <w:rsid w:val="003A5908"/>
    <w:rsid w:val="003A5A9D"/>
    <w:rsid w:val="003A5E55"/>
    <w:rsid w:val="003A5EDC"/>
    <w:rsid w:val="003B13A9"/>
    <w:rsid w:val="003B324B"/>
    <w:rsid w:val="003B56A3"/>
    <w:rsid w:val="003B6F73"/>
    <w:rsid w:val="003C201D"/>
    <w:rsid w:val="003C48F1"/>
    <w:rsid w:val="003C4B19"/>
    <w:rsid w:val="003C527C"/>
    <w:rsid w:val="003C659A"/>
    <w:rsid w:val="003C66CC"/>
    <w:rsid w:val="003C7514"/>
    <w:rsid w:val="003D1ED1"/>
    <w:rsid w:val="003D4FCB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11CE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0A9F"/>
    <w:rsid w:val="0044374E"/>
    <w:rsid w:val="0044434A"/>
    <w:rsid w:val="00445639"/>
    <w:rsid w:val="00446E5C"/>
    <w:rsid w:val="004501D1"/>
    <w:rsid w:val="0045165D"/>
    <w:rsid w:val="004519E7"/>
    <w:rsid w:val="004538F2"/>
    <w:rsid w:val="00454AA1"/>
    <w:rsid w:val="00460E98"/>
    <w:rsid w:val="00460EBC"/>
    <w:rsid w:val="004617BB"/>
    <w:rsid w:val="00462A4F"/>
    <w:rsid w:val="004639B5"/>
    <w:rsid w:val="00465D6C"/>
    <w:rsid w:val="00465FBE"/>
    <w:rsid w:val="00470512"/>
    <w:rsid w:val="0047062C"/>
    <w:rsid w:val="004748C0"/>
    <w:rsid w:val="00477ADD"/>
    <w:rsid w:val="00480774"/>
    <w:rsid w:val="004808F9"/>
    <w:rsid w:val="004825FF"/>
    <w:rsid w:val="00483B12"/>
    <w:rsid w:val="00485B52"/>
    <w:rsid w:val="00490F36"/>
    <w:rsid w:val="004934C5"/>
    <w:rsid w:val="00494A82"/>
    <w:rsid w:val="00494BF8"/>
    <w:rsid w:val="0049543B"/>
    <w:rsid w:val="004974C1"/>
    <w:rsid w:val="004A0DC5"/>
    <w:rsid w:val="004A1963"/>
    <w:rsid w:val="004A50BC"/>
    <w:rsid w:val="004A57A5"/>
    <w:rsid w:val="004A731F"/>
    <w:rsid w:val="004A76EB"/>
    <w:rsid w:val="004A7E36"/>
    <w:rsid w:val="004B50F0"/>
    <w:rsid w:val="004B5569"/>
    <w:rsid w:val="004C07FC"/>
    <w:rsid w:val="004C0C45"/>
    <w:rsid w:val="004C1036"/>
    <w:rsid w:val="004C10D6"/>
    <w:rsid w:val="004C18BB"/>
    <w:rsid w:val="004C2620"/>
    <w:rsid w:val="004C4725"/>
    <w:rsid w:val="004C52C0"/>
    <w:rsid w:val="004C6EE4"/>
    <w:rsid w:val="004D4CCE"/>
    <w:rsid w:val="004D63E9"/>
    <w:rsid w:val="004E1BF0"/>
    <w:rsid w:val="004E3410"/>
    <w:rsid w:val="004E403F"/>
    <w:rsid w:val="004E4827"/>
    <w:rsid w:val="004E5DD6"/>
    <w:rsid w:val="004E6D1D"/>
    <w:rsid w:val="004E7F7A"/>
    <w:rsid w:val="004F1DB6"/>
    <w:rsid w:val="004F31B5"/>
    <w:rsid w:val="004F4AC8"/>
    <w:rsid w:val="004F646F"/>
    <w:rsid w:val="005038D7"/>
    <w:rsid w:val="00504125"/>
    <w:rsid w:val="00510327"/>
    <w:rsid w:val="00511D6F"/>
    <w:rsid w:val="005127C5"/>
    <w:rsid w:val="005128AA"/>
    <w:rsid w:val="005131C0"/>
    <w:rsid w:val="0051344B"/>
    <w:rsid w:val="005140D4"/>
    <w:rsid w:val="00515E60"/>
    <w:rsid w:val="00516445"/>
    <w:rsid w:val="0051755C"/>
    <w:rsid w:val="00522BE4"/>
    <w:rsid w:val="005322A5"/>
    <w:rsid w:val="005327E3"/>
    <w:rsid w:val="005328A6"/>
    <w:rsid w:val="00532D41"/>
    <w:rsid w:val="00532DC9"/>
    <w:rsid w:val="00534E6E"/>
    <w:rsid w:val="00535B3B"/>
    <w:rsid w:val="0054161F"/>
    <w:rsid w:val="00541666"/>
    <w:rsid w:val="00541932"/>
    <w:rsid w:val="0054456E"/>
    <w:rsid w:val="00544D25"/>
    <w:rsid w:val="00545BD7"/>
    <w:rsid w:val="00546021"/>
    <w:rsid w:val="00546BDE"/>
    <w:rsid w:val="00546FE9"/>
    <w:rsid w:val="00550FCE"/>
    <w:rsid w:val="0055188B"/>
    <w:rsid w:val="00552002"/>
    <w:rsid w:val="005522C9"/>
    <w:rsid w:val="00552CB7"/>
    <w:rsid w:val="005578DF"/>
    <w:rsid w:val="00562ABE"/>
    <w:rsid w:val="005635E3"/>
    <w:rsid w:val="00563C92"/>
    <w:rsid w:val="00564049"/>
    <w:rsid w:val="00564ED6"/>
    <w:rsid w:val="0056694D"/>
    <w:rsid w:val="005724C6"/>
    <w:rsid w:val="0057348E"/>
    <w:rsid w:val="005748ED"/>
    <w:rsid w:val="00580642"/>
    <w:rsid w:val="00580AA3"/>
    <w:rsid w:val="00581CA3"/>
    <w:rsid w:val="00582873"/>
    <w:rsid w:val="00582D56"/>
    <w:rsid w:val="00586F80"/>
    <w:rsid w:val="00590670"/>
    <w:rsid w:val="00590EC3"/>
    <w:rsid w:val="005916C5"/>
    <w:rsid w:val="005921A0"/>
    <w:rsid w:val="00592FE4"/>
    <w:rsid w:val="00593ACF"/>
    <w:rsid w:val="00595F14"/>
    <w:rsid w:val="00596C55"/>
    <w:rsid w:val="00597696"/>
    <w:rsid w:val="005A1915"/>
    <w:rsid w:val="005A3AF6"/>
    <w:rsid w:val="005A4EF6"/>
    <w:rsid w:val="005A7D9C"/>
    <w:rsid w:val="005B1034"/>
    <w:rsid w:val="005B588A"/>
    <w:rsid w:val="005C02F8"/>
    <w:rsid w:val="005C13F5"/>
    <w:rsid w:val="005C1C2E"/>
    <w:rsid w:val="005C2B74"/>
    <w:rsid w:val="005C3CE7"/>
    <w:rsid w:val="005C52B4"/>
    <w:rsid w:val="005C74D9"/>
    <w:rsid w:val="005D3855"/>
    <w:rsid w:val="005D3E53"/>
    <w:rsid w:val="005D4687"/>
    <w:rsid w:val="005D49B2"/>
    <w:rsid w:val="005E109B"/>
    <w:rsid w:val="005E25BB"/>
    <w:rsid w:val="005E342A"/>
    <w:rsid w:val="005E7368"/>
    <w:rsid w:val="005F09A0"/>
    <w:rsid w:val="005F248D"/>
    <w:rsid w:val="005F3C52"/>
    <w:rsid w:val="005F51FC"/>
    <w:rsid w:val="005F53FF"/>
    <w:rsid w:val="00601FA4"/>
    <w:rsid w:val="006042A2"/>
    <w:rsid w:val="00605E01"/>
    <w:rsid w:val="00606915"/>
    <w:rsid w:val="00607529"/>
    <w:rsid w:val="00607E94"/>
    <w:rsid w:val="00612F9F"/>
    <w:rsid w:val="00616897"/>
    <w:rsid w:val="006216DE"/>
    <w:rsid w:val="006230E3"/>
    <w:rsid w:val="00631ECD"/>
    <w:rsid w:val="00631F41"/>
    <w:rsid w:val="00633F9C"/>
    <w:rsid w:val="006344E1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1AD8"/>
    <w:rsid w:val="00672FAA"/>
    <w:rsid w:val="0067561C"/>
    <w:rsid w:val="006800B9"/>
    <w:rsid w:val="00680380"/>
    <w:rsid w:val="006803CC"/>
    <w:rsid w:val="00681012"/>
    <w:rsid w:val="00682577"/>
    <w:rsid w:val="00682CD1"/>
    <w:rsid w:val="00683021"/>
    <w:rsid w:val="00685194"/>
    <w:rsid w:val="00685B3C"/>
    <w:rsid w:val="00685B8D"/>
    <w:rsid w:val="0068677E"/>
    <w:rsid w:val="00693F00"/>
    <w:rsid w:val="00694955"/>
    <w:rsid w:val="006952AC"/>
    <w:rsid w:val="00696298"/>
    <w:rsid w:val="00697CEE"/>
    <w:rsid w:val="006A65F0"/>
    <w:rsid w:val="006B004E"/>
    <w:rsid w:val="006B48EB"/>
    <w:rsid w:val="006B65EA"/>
    <w:rsid w:val="006B6D15"/>
    <w:rsid w:val="006C1399"/>
    <w:rsid w:val="006C3D0A"/>
    <w:rsid w:val="006C3D86"/>
    <w:rsid w:val="006C5B73"/>
    <w:rsid w:val="006C6944"/>
    <w:rsid w:val="006D0804"/>
    <w:rsid w:val="006D2130"/>
    <w:rsid w:val="006D262F"/>
    <w:rsid w:val="006D2F13"/>
    <w:rsid w:val="006D34C3"/>
    <w:rsid w:val="006D4C80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7003FF"/>
    <w:rsid w:val="00701743"/>
    <w:rsid w:val="00703B58"/>
    <w:rsid w:val="00703CB8"/>
    <w:rsid w:val="0070555D"/>
    <w:rsid w:val="00706AFC"/>
    <w:rsid w:val="00706ED2"/>
    <w:rsid w:val="00710188"/>
    <w:rsid w:val="007105BD"/>
    <w:rsid w:val="00711A5E"/>
    <w:rsid w:val="007125C8"/>
    <w:rsid w:val="00714717"/>
    <w:rsid w:val="00716C66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2138"/>
    <w:rsid w:val="007646D7"/>
    <w:rsid w:val="00766CB5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32A"/>
    <w:rsid w:val="00792EE6"/>
    <w:rsid w:val="00793775"/>
    <w:rsid w:val="0079444B"/>
    <w:rsid w:val="00795C18"/>
    <w:rsid w:val="007A0335"/>
    <w:rsid w:val="007A7C26"/>
    <w:rsid w:val="007B1A6A"/>
    <w:rsid w:val="007B21B2"/>
    <w:rsid w:val="007C0CCF"/>
    <w:rsid w:val="007C114A"/>
    <w:rsid w:val="007C4815"/>
    <w:rsid w:val="007C73C6"/>
    <w:rsid w:val="007D29F5"/>
    <w:rsid w:val="007D2EDC"/>
    <w:rsid w:val="007D5D10"/>
    <w:rsid w:val="007E08D6"/>
    <w:rsid w:val="007E6310"/>
    <w:rsid w:val="007F1066"/>
    <w:rsid w:val="007F2E01"/>
    <w:rsid w:val="007F34EC"/>
    <w:rsid w:val="007F3FE7"/>
    <w:rsid w:val="007F4967"/>
    <w:rsid w:val="007F4FAE"/>
    <w:rsid w:val="007F76A1"/>
    <w:rsid w:val="007F7A95"/>
    <w:rsid w:val="00802C0B"/>
    <w:rsid w:val="00802F29"/>
    <w:rsid w:val="00803828"/>
    <w:rsid w:val="008079C8"/>
    <w:rsid w:val="00807F68"/>
    <w:rsid w:val="00810A21"/>
    <w:rsid w:val="008115F9"/>
    <w:rsid w:val="00812831"/>
    <w:rsid w:val="00814624"/>
    <w:rsid w:val="00815873"/>
    <w:rsid w:val="008215CC"/>
    <w:rsid w:val="00822E62"/>
    <w:rsid w:val="00823981"/>
    <w:rsid w:val="00824F4A"/>
    <w:rsid w:val="00825EA0"/>
    <w:rsid w:val="008265CF"/>
    <w:rsid w:val="00826C7F"/>
    <w:rsid w:val="008344A7"/>
    <w:rsid w:val="008375EC"/>
    <w:rsid w:val="008409B8"/>
    <w:rsid w:val="00840E8D"/>
    <w:rsid w:val="008416AF"/>
    <w:rsid w:val="00844E9B"/>
    <w:rsid w:val="008454AD"/>
    <w:rsid w:val="00845544"/>
    <w:rsid w:val="0085126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C71"/>
    <w:rsid w:val="00892186"/>
    <w:rsid w:val="00896C0F"/>
    <w:rsid w:val="008971D8"/>
    <w:rsid w:val="008A0763"/>
    <w:rsid w:val="008A10C0"/>
    <w:rsid w:val="008A1345"/>
    <w:rsid w:val="008A27B1"/>
    <w:rsid w:val="008A41DF"/>
    <w:rsid w:val="008B11F9"/>
    <w:rsid w:val="008B3B91"/>
    <w:rsid w:val="008B504A"/>
    <w:rsid w:val="008B5543"/>
    <w:rsid w:val="008B74F9"/>
    <w:rsid w:val="008C0927"/>
    <w:rsid w:val="008C5A0B"/>
    <w:rsid w:val="008C5EBB"/>
    <w:rsid w:val="008C6142"/>
    <w:rsid w:val="008C7516"/>
    <w:rsid w:val="008D012C"/>
    <w:rsid w:val="008D1ABD"/>
    <w:rsid w:val="008D38B4"/>
    <w:rsid w:val="008D5AC9"/>
    <w:rsid w:val="008D7041"/>
    <w:rsid w:val="008E5B27"/>
    <w:rsid w:val="008F0BFB"/>
    <w:rsid w:val="008F21F2"/>
    <w:rsid w:val="008F2E6F"/>
    <w:rsid w:val="008F78AE"/>
    <w:rsid w:val="00901EC6"/>
    <w:rsid w:val="009023E2"/>
    <w:rsid w:val="00902957"/>
    <w:rsid w:val="009041B3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2FCE"/>
    <w:rsid w:val="00936437"/>
    <w:rsid w:val="00937018"/>
    <w:rsid w:val="009370DA"/>
    <w:rsid w:val="00937E37"/>
    <w:rsid w:val="009427CB"/>
    <w:rsid w:val="009433BE"/>
    <w:rsid w:val="00945A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083"/>
    <w:rsid w:val="00980A9F"/>
    <w:rsid w:val="009829D9"/>
    <w:rsid w:val="00983423"/>
    <w:rsid w:val="00983D87"/>
    <w:rsid w:val="0098598A"/>
    <w:rsid w:val="0098603A"/>
    <w:rsid w:val="00991F09"/>
    <w:rsid w:val="009952C7"/>
    <w:rsid w:val="009970AA"/>
    <w:rsid w:val="00997A0E"/>
    <w:rsid w:val="009A0530"/>
    <w:rsid w:val="009A410D"/>
    <w:rsid w:val="009A4C9A"/>
    <w:rsid w:val="009A5616"/>
    <w:rsid w:val="009A620A"/>
    <w:rsid w:val="009A63E0"/>
    <w:rsid w:val="009A7619"/>
    <w:rsid w:val="009B5A9D"/>
    <w:rsid w:val="009C068A"/>
    <w:rsid w:val="009C0A20"/>
    <w:rsid w:val="009C390D"/>
    <w:rsid w:val="009C4886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D7B35"/>
    <w:rsid w:val="009E13F4"/>
    <w:rsid w:val="009E1581"/>
    <w:rsid w:val="009E3077"/>
    <w:rsid w:val="009E3B98"/>
    <w:rsid w:val="009E3C0C"/>
    <w:rsid w:val="009E41D1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27D87"/>
    <w:rsid w:val="00A30E35"/>
    <w:rsid w:val="00A3160B"/>
    <w:rsid w:val="00A330D6"/>
    <w:rsid w:val="00A36B36"/>
    <w:rsid w:val="00A3787E"/>
    <w:rsid w:val="00A4101C"/>
    <w:rsid w:val="00A431D6"/>
    <w:rsid w:val="00A43DF4"/>
    <w:rsid w:val="00A45ED0"/>
    <w:rsid w:val="00A46A06"/>
    <w:rsid w:val="00A52DCB"/>
    <w:rsid w:val="00A54CB2"/>
    <w:rsid w:val="00A578F5"/>
    <w:rsid w:val="00A6013A"/>
    <w:rsid w:val="00A62A2A"/>
    <w:rsid w:val="00A62E79"/>
    <w:rsid w:val="00A71CB4"/>
    <w:rsid w:val="00A74A76"/>
    <w:rsid w:val="00A74B97"/>
    <w:rsid w:val="00A74DBF"/>
    <w:rsid w:val="00A7645F"/>
    <w:rsid w:val="00A8102D"/>
    <w:rsid w:val="00A81BE2"/>
    <w:rsid w:val="00A85586"/>
    <w:rsid w:val="00A9175F"/>
    <w:rsid w:val="00A91FE0"/>
    <w:rsid w:val="00A97F70"/>
    <w:rsid w:val="00AA4266"/>
    <w:rsid w:val="00AB0411"/>
    <w:rsid w:val="00AB175C"/>
    <w:rsid w:val="00AB2527"/>
    <w:rsid w:val="00AB39C9"/>
    <w:rsid w:val="00AC2D83"/>
    <w:rsid w:val="00AC44D4"/>
    <w:rsid w:val="00AC4555"/>
    <w:rsid w:val="00AC4C9D"/>
    <w:rsid w:val="00AC5669"/>
    <w:rsid w:val="00AC754C"/>
    <w:rsid w:val="00AC774C"/>
    <w:rsid w:val="00AC780F"/>
    <w:rsid w:val="00AD0B17"/>
    <w:rsid w:val="00AD1C57"/>
    <w:rsid w:val="00AD34D0"/>
    <w:rsid w:val="00AD3D26"/>
    <w:rsid w:val="00AD55FC"/>
    <w:rsid w:val="00AE02C5"/>
    <w:rsid w:val="00AE076D"/>
    <w:rsid w:val="00AE1DEB"/>
    <w:rsid w:val="00AE25F5"/>
    <w:rsid w:val="00AE267D"/>
    <w:rsid w:val="00AE289C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2FD"/>
    <w:rsid w:val="00B1499E"/>
    <w:rsid w:val="00B153AF"/>
    <w:rsid w:val="00B20941"/>
    <w:rsid w:val="00B20BCF"/>
    <w:rsid w:val="00B21D2F"/>
    <w:rsid w:val="00B21E12"/>
    <w:rsid w:val="00B22258"/>
    <w:rsid w:val="00B23988"/>
    <w:rsid w:val="00B24B09"/>
    <w:rsid w:val="00B2594C"/>
    <w:rsid w:val="00B2696B"/>
    <w:rsid w:val="00B26FE4"/>
    <w:rsid w:val="00B30C82"/>
    <w:rsid w:val="00B316FF"/>
    <w:rsid w:val="00B325D8"/>
    <w:rsid w:val="00B333E3"/>
    <w:rsid w:val="00B3383A"/>
    <w:rsid w:val="00B36246"/>
    <w:rsid w:val="00B4095C"/>
    <w:rsid w:val="00B41C77"/>
    <w:rsid w:val="00B43270"/>
    <w:rsid w:val="00B44C0B"/>
    <w:rsid w:val="00B44CE5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63AB"/>
    <w:rsid w:val="00B7769F"/>
    <w:rsid w:val="00B828B4"/>
    <w:rsid w:val="00B83427"/>
    <w:rsid w:val="00B84913"/>
    <w:rsid w:val="00B84DB4"/>
    <w:rsid w:val="00B8549E"/>
    <w:rsid w:val="00B85841"/>
    <w:rsid w:val="00B86B06"/>
    <w:rsid w:val="00B87C19"/>
    <w:rsid w:val="00B906F6"/>
    <w:rsid w:val="00B9124A"/>
    <w:rsid w:val="00B914B6"/>
    <w:rsid w:val="00B9651A"/>
    <w:rsid w:val="00B969EC"/>
    <w:rsid w:val="00B9700D"/>
    <w:rsid w:val="00BA1A68"/>
    <w:rsid w:val="00BA1A8D"/>
    <w:rsid w:val="00BA2601"/>
    <w:rsid w:val="00BA3337"/>
    <w:rsid w:val="00BA4BBD"/>
    <w:rsid w:val="00BA5C7E"/>
    <w:rsid w:val="00BB0DB3"/>
    <w:rsid w:val="00BB19B8"/>
    <w:rsid w:val="00BB4473"/>
    <w:rsid w:val="00BB7015"/>
    <w:rsid w:val="00BC0322"/>
    <w:rsid w:val="00BC077D"/>
    <w:rsid w:val="00BC345C"/>
    <w:rsid w:val="00BC4A55"/>
    <w:rsid w:val="00BC6E38"/>
    <w:rsid w:val="00BD1112"/>
    <w:rsid w:val="00BD2D8F"/>
    <w:rsid w:val="00BD3EDE"/>
    <w:rsid w:val="00BD58A4"/>
    <w:rsid w:val="00BD7949"/>
    <w:rsid w:val="00BE087A"/>
    <w:rsid w:val="00BE0A7B"/>
    <w:rsid w:val="00BE28EE"/>
    <w:rsid w:val="00BE2939"/>
    <w:rsid w:val="00BE38A8"/>
    <w:rsid w:val="00BF15F1"/>
    <w:rsid w:val="00BF1BAE"/>
    <w:rsid w:val="00BF3244"/>
    <w:rsid w:val="00BF353D"/>
    <w:rsid w:val="00BF4634"/>
    <w:rsid w:val="00BF504A"/>
    <w:rsid w:val="00BF78FD"/>
    <w:rsid w:val="00C015A6"/>
    <w:rsid w:val="00C0164D"/>
    <w:rsid w:val="00C02FE9"/>
    <w:rsid w:val="00C03202"/>
    <w:rsid w:val="00C10C91"/>
    <w:rsid w:val="00C1275F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45A80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5F9"/>
    <w:rsid w:val="00C74421"/>
    <w:rsid w:val="00C7601A"/>
    <w:rsid w:val="00C810D6"/>
    <w:rsid w:val="00C82F0B"/>
    <w:rsid w:val="00C9266C"/>
    <w:rsid w:val="00C968C2"/>
    <w:rsid w:val="00C969B2"/>
    <w:rsid w:val="00C96B42"/>
    <w:rsid w:val="00C96DB6"/>
    <w:rsid w:val="00C97C1D"/>
    <w:rsid w:val="00CA152F"/>
    <w:rsid w:val="00CA3CFD"/>
    <w:rsid w:val="00CA4619"/>
    <w:rsid w:val="00CA4FDC"/>
    <w:rsid w:val="00CA5D38"/>
    <w:rsid w:val="00CA5F12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E7990"/>
    <w:rsid w:val="00CF04AF"/>
    <w:rsid w:val="00CF2B9E"/>
    <w:rsid w:val="00CF2E3A"/>
    <w:rsid w:val="00CF3E72"/>
    <w:rsid w:val="00CF5225"/>
    <w:rsid w:val="00D02889"/>
    <w:rsid w:val="00D04517"/>
    <w:rsid w:val="00D0511E"/>
    <w:rsid w:val="00D0665A"/>
    <w:rsid w:val="00D1025F"/>
    <w:rsid w:val="00D11778"/>
    <w:rsid w:val="00D12DCC"/>
    <w:rsid w:val="00D14073"/>
    <w:rsid w:val="00D1415B"/>
    <w:rsid w:val="00D14DCB"/>
    <w:rsid w:val="00D16E6D"/>
    <w:rsid w:val="00D17530"/>
    <w:rsid w:val="00D17762"/>
    <w:rsid w:val="00D22BE4"/>
    <w:rsid w:val="00D24228"/>
    <w:rsid w:val="00D25F02"/>
    <w:rsid w:val="00D275FF"/>
    <w:rsid w:val="00D31729"/>
    <w:rsid w:val="00D323C0"/>
    <w:rsid w:val="00D32776"/>
    <w:rsid w:val="00D32BB1"/>
    <w:rsid w:val="00D34237"/>
    <w:rsid w:val="00D3459A"/>
    <w:rsid w:val="00D35DF6"/>
    <w:rsid w:val="00D374C0"/>
    <w:rsid w:val="00D37E9A"/>
    <w:rsid w:val="00D40B46"/>
    <w:rsid w:val="00D4235E"/>
    <w:rsid w:val="00D43B7C"/>
    <w:rsid w:val="00D45251"/>
    <w:rsid w:val="00D45FA3"/>
    <w:rsid w:val="00D4687A"/>
    <w:rsid w:val="00D46968"/>
    <w:rsid w:val="00D50871"/>
    <w:rsid w:val="00D52D85"/>
    <w:rsid w:val="00D53879"/>
    <w:rsid w:val="00D5494E"/>
    <w:rsid w:val="00D56446"/>
    <w:rsid w:val="00D6108E"/>
    <w:rsid w:val="00D61235"/>
    <w:rsid w:val="00D62C30"/>
    <w:rsid w:val="00D62CF5"/>
    <w:rsid w:val="00D62FF6"/>
    <w:rsid w:val="00D64008"/>
    <w:rsid w:val="00D66C5E"/>
    <w:rsid w:val="00D67073"/>
    <w:rsid w:val="00D7381D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0C38"/>
    <w:rsid w:val="00D91670"/>
    <w:rsid w:val="00D93276"/>
    <w:rsid w:val="00D93CF7"/>
    <w:rsid w:val="00D96540"/>
    <w:rsid w:val="00DA3046"/>
    <w:rsid w:val="00DA509A"/>
    <w:rsid w:val="00DA7A34"/>
    <w:rsid w:val="00DA7DDD"/>
    <w:rsid w:val="00DA7FB5"/>
    <w:rsid w:val="00DB17AA"/>
    <w:rsid w:val="00DB1FC3"/>
    <w:rsid w:val="00DB2AC9"/>
    <w:rsid w:val="00DB35F7"/>
    <w:rsid w:val="00DB394F"/>
    <w:rsid w:val="00DB3C30"/>
    <w:rsid w:val="00DB4875"/>
    <w:rsid w:val="00DB6113"/>
    <w:rsid w:val="00DB6B37"/>
    <w:rsid w:val="00DB7F36"/>
    <w:rsid w:val="00DC067B"/>
    <w:rsid w:val="00DC08B6"/>
    <w:rsid w:val="00DC2739"/>
    <w:rsid w:val="00DC3754"/>
    <w:rsid w:val="00DC5C7C"/>
    <w:rsid w:val="00DC6FCE"/>
    <w:rsid w:val="00DD0167"/>
    <w:rsid w:val="00DD0DAC"/>
    <w:rsid w:val="00DD2EAB"/>
    <w:rsid w:val="00DD2F73"/>
    <w:rsid w:val="00DD3005"/>
    <w:rsid w:val="00DD3AAC"/>
    <w:rsid w:val="00DD4D71"/>
    <w:rsid w:val="00DD594D"/>
    <w:rsid w:val="00DD65E6"/>
    <w:rsid w:val="00DE0673"/>
    <w:rsid w:val="00DE5733"/>
    <w:rsid w:val="00DE6054"/>
    <w:rsid w:val="00DE67E4"/>
    <w:rsid w:val="00DE75D3"/>
    <w:rsid w:val="00DE7EFD"/>
    <w:rsid w:val="00DF01CD"/>
    <w:rsid w:val="00DF1AE3"/>
    <w:rsid w:val="00DF5D0D"/>
    <w:rsid w:val="00DF68C8"/>
    <w:rsid w:val="00E00014"/>
    <w:rsid w:val="00E00090"/>
    <w:rsid w:val="00E110B9"/>
    <w:rsid w:val="00E11444"/>
    <w:rsid w:val="00E15C3A"/>
    <w:rsid w:val="00E176CD"/>
    <w:rsid w:val="00E21C70"/>
    <w:rsid w:val="00E2384B"/>
    <w:rsid w:val="00E23DFE"/>
    <w:rsid w:val="00E254BD"/>
    <w:rsid w:val="00E274B5"/>
    <w:rsid w:val="00E27D50"/>
    <w:rsid w:val="00E306A1"/>
    <w:rsid w:val="00E306CF"/>
    <w:rsid w:val="00E315F1"/>
    <w:rsid w:val="00E31776"/>
    <w:rsid w:val="00E333F5"/>
    <w:rsid w:val="00E335FC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1C24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5A68"/>
    <w:rsid w:val="00E76BC2"/>
    <w:rsid w:val="00E80EE3"/>
    <w:rsid w:val="00E81CE2"/>
    <w:rsid w:val="00E81FA5"/>
    <w:rsid w:val="00E82B43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B09B1"/>
    <w:rsid w:val="00EB1584"/>
    <w:rsid w:val="00EB26BF"/>
    <w:rsid w:val="00EB2E96"/>
    <w:rsid w:val="00EB3BCC"/>
    <w:rsid w:val="00EB567B"/>
    <w:rsid w:val="00EB5DC0"/>
    <w:rsid w:val="00EB6A66"/>
    <w:rsid w:val="00EB6F6F"/>
    <w:rsid w:val="00EC1621"/>
    <w:rsid w:val="00EC4352"/>
    <w:rsid w:val="00EC538A"/>
    <w:rsid w:val="00EC6917"/>
    <w:rsid w:val="00EC7255"/>
    <w:rsid w:val="00ED1A4F"/>
    <w:rsid w:val="00ED4C88"/>
    <w:rsid w:val="00EE0A66"/>
    <w:rsid w:val="00EE318B"/>
    <w:rsid w:val="00EE3C74"/>
    <w:rsid w:val="00EE66FA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07CD4"/>
    <w:rsid w:val="00F11020"/>
    <w:rsid w:val="00F1323B"/>
    <w:rsid w:val="00F134CB"/>
    <w:rsid w:val="00F14139"/>
    <w:rsid w:val="00F20B61"/>
    <w:rsid w:val="00F21C6C"/>
    <w:rsid w:val="00F21EE8"/>
    <w:rsid w:val="00F226D3"/>
    <w:rsid w:val="00F237E1"/>
    <w:rsid w:val="00F26F8C"/>
    <w:rsid w:val="00F30242"/>
    <w:rsid w:val="00F31F89"/>
    <w:rsid w:val="00F3327F"/>
    <w:rsid w:val="00F35450"/>
    <w:rsid w:val="00F356BB"/>
    <w:rsid w:val="00F37CEB"/>
    <w:rsid w:val="00F4067B"/>
    <w:rsid w:val="00F4148F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088C"/>
    <w:rsid w:val="00F713BE"/>
    <w:rsid w:val="00F72235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95349"/>
    <w:rsid w:val="00FA12D9"/>
    <w:rsid w:val="00FA1C7E"/>
    <w:rsid w:val="00FB1331"/>
    <w:rsid w:val="00FB2E1F"/>
    <w:rsid w:val="00FB7D52"/>
    <w:rsid w:val="00FC1E0A"/>
    <w:rsid w:val="00FC51CC"/>
    <w:rsid w:val="00FD0DCB"/>
    <w:rsid w:val="00FD0F46"/>
    <w:rsid w:val="00FD2167"/>
    <w:rsid w:val="00FD24DC"/>
    <w:rsid w:val="00FD2552"/>
    <w:rsid w:val="00FD27EC"/>
    <w:rsid w:val="00FD4DF3"/>
    <w:rsid w:val="00FD5B56"/>
    <w:rsid w:val="00FD6963"/>
    <w:rsid w:val="00FD77B3"/>
    <w:rsid w:val="00FE39AD"/>
    <w:rsid w:val="00FE3D47"/>
    <w:rsid w:val="00FE405B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5FD8F"/>
  <w15:chartTrackingRefBased/>
  <w15:docId w15:val="{59C12113-6B3D-4E7E-B86A-C64D1969E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3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Numerowanie,Akapit z listą BS,Kolorowa lista — akcent 11,L1,Akapit z listą5,T_SZ_List Paragraph,normalny tekst,CW_Lista,Colorful List Accent 1,List Paragraph,Akapit z listą4,Akapit z listą1,Średnia siatka 1 — akcent 21,sw tekst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qFormat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042B8F"/>
    <w:rPr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L1 Znak,Akapit z listą5 Znak,T_SZ_List Paragraph Znak,normalny tekst Znak,CW_Lista Znak,Colorful List Accent 1 Znak,List Paragraph Znak,Akapit z listą4 Znak"/>
    <w:link w:val="Akapitzlist"/>
    <w:uiPriority w:val="34"/>
    <w:qFormat/>
    <w:locked/>
    <w:rsid w:val="00FD5B56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925077-2F50-47E5-A3EA-C8C09993800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0B84C07-1459-4A7C-BD47-EF8A30EFD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547EA-65C1-497D-AF8C-173F44902E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F37B57-B71A-4E3B-9E7E-FA3F080E6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2714</Words>
  <Characters>16285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13</cp:revision>
  <cp:lastPrinted>2013-04-03T06:33:00Z</cp:lastPrinted>
  <dcterms:created xsi:type="dcterms:W3CDTF">2026-02-09T15:02:00Z</dcterms:created>
  <dcterms:modified xsi:type="dcterms:W3CDTF">2026-04-13T07:13:00Z</dcterms:modified>
</cp:coreProperties>
</file>